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BFEF9" w14:textId="4CB588CC" w:rsidR="007F589A" w:rsidRPr="007F589A" w:rsidRDefault="0029695F" w:rsidP="007F589A">
      <w:pPr>
        <w:jc w:val="center"/>
        <w:rPr>
          <w:rFonts w:ascii="Arial" w:eastAsia="Adobe Song Std L" w:hAnsi="Arial" w:cs="Arial"/>
          <w:b/>
          <w:color w:val="000000" w:themeColor="text1"/>
          <w:sz w:val="36"/>
          <w:szCs w:val="36"/>
        </w:rPr>
      </w:pPr>
      <w:r>
        <w:rPr>
          <w:rFonts w:ascii="Arial" w:eastAsia="Adobe Song Std L" w:hAnsi="Arial" w:cs="Arial"/>
          <w:b/>
          <w:color w:val="000000" w:themeColor="text1"/>
          <w:sz w:val="36"/>
          <w:szCs w:val="36"/>
        </w:rPr>
        <w:t xml:space="preserve">SAMPLE </w:t>
      </w:r>
      <w:r w:rsidR="007F589A" w:rsidRPr="007F589A">
        <w:rPr>
          <w:rFonts w:ascii="Arial" w:eastAsia="Adobe Song Std L" w:hAnsi="Arial" w:cs="Arial"/>
          <w:b/>
          <w:color w:val="000000" w:themeColor="text1"/>
          <w:sz w:val="36"/>
          <w:szCs w:val="36"/>
        </w:rPr>
        <w:t xml:space="preserve">CALPADS User Account </w:t>
      </w:r>
      <w:r w:rsidR="002D3338">
        <w:rPr>
          <w:rFonts w:ascii="Arial" w:eastAsia="Adobe Song Std L" w:hAnsi="Arial" w:cs="Arial"/>
          <w:b/>
          <w:color w:val="000000" w:themeColor="text1"/>
          <w:sz w:val="36"/>
          <w:szCs w:val="36"/>
        </w:rPr>
        <w:t>Agreement</w:t>
      </w:r>
    </w:p>
    <w:p w14:paraId="31E158C5" w14:textId="77777777" w:rsidR="007F589A" w:rsidRPr="007F589A" w:rsidRDefault="007F589A" w:rsidP="007F589A">
      <w:pPr>
        <w:rPr>
          <w:rFonts w:ascii="Arial" w:hAnsi="Arial" w:cs="Arial"/>
          <w:sz w:val="20"/>
          <w:szCs w:val="20"/>
        </w:rPr>
      </w:pPr>
      <w:r w:rsidRPr="007F589A">
        <w:rPr>
          <w:rFonts w:ascii="Arial" w:hAnsi="Arial" w:cs="Arial"/>
          <w:sz w:val="20"/>
          <w:szCs w:val="20"/>
        </w:rPr>
        <w:t xml:space="preserve">The following </w:t>
      </w:r>
      <w:r w:rsidR="002D3338">
        <w:rPr>
          <w:rFonts w:ascii="Arial" w:hAnsi="Arial" w:cs="Arial"/>
          <w:sz w:val="20"/>
          <w:szCs w:val="20"/>
        </w:rPr>
        <w:t>agreement</w:t>
      </w:r>
      <w:r w:rsidRPr="007F589A">
        <w:rPr>
          <w:rFonts w:ascii="Arial" w:hAnsi="Arial" w:cs="Arial"/>
          <w:sz w:val="20"/>
          <w:szCs w:val="20"/>
        </w:rPr>
        <w:t xml:space="preserve"> must be completed and signed by the department supervisor for all new CALPADS Local user accounts. Final approval for CALPADS access is granted by the </w:t>
      </w:r>
      <w:r w:rsidRPr="00073DB5">
        <w:rPr>
          <w:rFonts w:ascii="Arial" w:hAnsi="Arial" w:cs="Arial"/>
          <w:sz w:val="20"/>
          <w:szCs w:val="20"/>
          <w:highlight w:val="yellow"/>
        </w:rPr>
        <w:t>Director of Information Systems</w:t>
      </w:r>
      <w:r w:rsidRPr="007F589A">
        <w:rPr>
          <w:rFonts w:ascii="Arial" w:hAnsi="Arial" w:cs="Arial"/>
          <w:sz w:val="20"/>
          <w:szCs w:val="20"/>
        </w:rPr>
        <w:t xml:space="preserve"> with permissions granting the user limited access to the State Student Information System database.  </w:t>
      </w:r>
    </w:p>
    <w:p w14:paraId="2D174DE4" w14:textId="77777777" w:rsidR="007F589A" w:rsidRPr="007F589A" w:rsidRDefault="007F589A" w:rsidP="007F589A">
      <w:pPr>
        <w:rPr>
          <w:rFonts w:ascii="Arial" w:hAnsi="Arial" w:cs="Arial"/>
          <w:sz w:val="20"/>
          <w:szCs w:val="20"/>
        </w:rPr>
      </w:pPr>
      <w:r w:rsidRPr="007F589A">
        <w:rPr>
          <w:rFonts w:ascii="Arial" w:hAnsi="Arial" w:cs="Arial"/>
          <w:sz w:val="20"/>
          <w:szCs w:val="20"/>
        </w:rPr>
        <w:t xml:space="preserve">It is the department supervisor’s responsibility to provide the necessary training and/or resources to ensure the new user’s thorough understanding of the CALPADS software and its system security protocols. </w:t>
      </w:r>
    </w:p>
    <w:p w14:paraId="7213F2E0" w14:textId="77777777" w:rsidR="007F589A" w:rsidRPr="007F589A" w:rsidRDefault="007F589A" w:rsidP="007F589A">
      <w:pPr>
        <w:spacing w:after="0"/>
        <w:rPr>
          <w:rFonts w:ascii="Arial" w:hAnsi="Arial" w:cs="Arial"/>
          <w:sz w:val="20"/>
          <w:szCs w:val="20"/>
        </w:rPr>
      </w:pPr>
      <w:r w:rsidRPr="007F589A">
        <w:rPr>
          <w:rFonts w:ascii="Arial" w:hAnsi="Arial" w:cs="Arial"/>
          <w:sz w:val="20"/>
          <w:szCs w:val="20"/>
        </w:rPr>
        <w:t>To view the CALPADS training schedule and sign up for sessions, visit the URL CALPADS Trainings:</w:t>
      </w:r>
    </w:p>
    <w:p w14:paraId="02596D6C" w14:textId="77777777" w:rsidR="007F589A" w:rsidRPr="007F589A" w:rsidRDefault="007F589A" w:rsidP="007F589A">
      <w:pPr>
        <w:spacing w:after="0"/>
        <w:rPr>
          <w:rFonts w:ascii="Arial" w:hAnsi="Arial" w:cs="Arial"/>
          <w:sz w:val="20"/>
          <w:szCs w:val="20"/>
        </w:rPr>
      </w:pPr>
      <w:r w:rsidRPr="007F589A">
        <w:rPr>
          <w:rFonts w:ascii="Arial" w:hAnsi="Arial" w:cs="Arial"/>
          <w:sz w:val="20"/>
          <w:szCs w:val="20"/>
        </w:rPr>
        <w:t xml:space="preserve"> </w:t>
      </w:r>
      <w:hyperlink r:id="rId9" w:history="1">
        <w:r w:rsidRPr="00956CCD">
          <w:rPr>
            <w:rStyle w:val="Hyperlink"/>
            <w:rFonts w:ascii="Arial" w:hAnsi="Arial" w:cs="Arial"/>
            <w:sz w:val="20"/>
            <w:szCs w:val="20"/>
            <w:highlight w:val="yellow"/>
          </w:rPr>
          <w:t>http://www.csis.k12.ca.us/e-learning/calpads-registration</w:t>
        </w:r>
      </w:hyperlink>
    </w:p>
    <w:p w14:paraId="3BC76708" w14:textId="77777777" w:rsidR="007F589A" w:rsidRPr="007F589A" w:rsidRDefault="007F589A" w:rsidP="007F589A">
      <w:pPr>
        <w:spacing w:after="0"/>
        <w:rPr>
          <w:rFonts w:ascii="Arial" w:hAnsi="Arial" w:cs="Arial"/>
          <w:sz w:val="20"/>
          <w:szCs w:val="20"/>
        </w:rPr>
      </w:pPr>
    </w:p>
    <w:p w14:paraId="6BC86A7C" w14:textId="197A3588" w:rsidR="007F589A" w:rsidRPr="007F589A" w:rsidRDefault="007F589A" w:rsidP="007F589A">
      <w:pPr>
        <w:rPr>
          <w:rFonts w:ascii="Arial" w:hAnsi="Arial" w:cs="Arial"/>
          <w:sz w:val="20"/>
          <w:szCs w:val="20"/>
        </w:rPr>
      </w:pPr>
      <w:r w:rsidRPr="007F589A">
        <w:rPr>
          <w:rFonts w:ascii="Arial" w:hAnsi="Arial" w:cs="Arial"/>
          <w:sz w:val="20"/>
          <w:szCs w:val="20"/>
        </w:rPr>
        <w:t xml:space="preserve">Additionally, it is the supervisor’s responsibility to immediately notify the district CALPADS LEA admin if, and when, the user becomes separated from </w:t>
      </w:r>
      <w:r w:rsidRPr="00956CCD">
        <w:rPr>
          <w:rFonts w:ascii="Arial" w:hAnsi="Arial" w:cs="Arial"/>
          <w:sz w:val="20"/>
          <w:szCs w:val="20"/>
          <w:highlight w:val="yellow"/>
        </w:rPr>
        <w:t>S</w:t>
      </w:r>
      <w:r w:rsidR="00956CCD" w:rsidRPr="00956CCD">
        <w:rPr>
          <w:rFonts w:ascii="Arial" w:hAnsi="Arial" w:cs="Arial"/>
          <w:sz w:val="20"/>
          <w:szCs w:val="20"/>
          <w:highlight w:val="yellow"/>
        </w:rPr>
        <w:t>chool District/LEA</w:t>
      </w:r>
      <w:r w:rsidRPr="007F589A">
        <w:rPr>
          <w:rFonts w:ascii="Arial" w:hAnsi="Arial" w:cs="Arial"/>
          <w:sz w:val="20"/>
          <w:szCs w:val="20"/>
        </w:rPr>
        <w:t xml:space="preserve"> employment.  </w:t>
      </w:r>
    </w:p>
    <w:p w14:paraId="02A9F9F5" w14:textId="77777777" w:rsidR="007F589A" w:rsidRPr="007F589A" w:rsidRDefault="007F589A" w:rsidP="007F589A">
      <w:pPr>
        <w:rPr>
          <w:rFonts w:ascii="Arial" w:hAnsi="Arial" w:cs="Arial"/>
          <w:sz w:val="20"/>
          <w:szCs w:val="20"/>
        </w:rPr>
      </w:pPr>
      <w:r w:rsidRPr="007F589A">
        <w:rPr>
          <w:rFonts w:ascii="Arial" w:hAnsi="Arial" w:cs="Arial"/>
          <w:sz w:val="20"/>
          <w:szCs w:val="20"/>
        </w:rPr>
        <w:t>The school district reserves the right to revoke access at any time.</w:t>
      </w:r>
    </w:p>
    <w:p w14:paraId="4DE6D67D" w14:textId="77777777" w:rsidR="007F589A" w:rsidRPr="007F589A" w:rsidRDefault="007F589A" w:rsidP="007F589A">
      <w:pPr>
        <w:pStyle w:val="ListParagraph"/>
        <w:numPr>
          <w:ilvl w:val="0"/>
          <w:numId w:val="1"/>
        </w:numPr>
        <w:spacing w:after="0"/>
        <w:rPr>
          <w:rFonts w:ascii="Arial" w:hAnsi="Arial" w:cs="Arial"/>
          <w:sz w:val="20"/>
          <w:szCs w:val="20"/>
        </w:rPr>
      </w:pPr>
      <w:r w:rsidRPr="007F589A">
        <w:rPr>
          <w:rFonts w:ascii="Arial" w:hAnsi="Arial" w:cs="Arial"/>
          <w:sz w:val="20"/>
          <w:szCs w:val="20"/>
        </w:rPr>
        <w:t>Complete this form in its entirety and submit to the district CALPADS LEA admin</w:t>
      </w:r>
    </w:p>
    <w:p w14:paraId="2BBF52E1" w14:textId="77777777" w:rsidR="007F589A" w:rsidRPr="007F589A" w:rsidRDefault="007F589A" w:rsidP="007F589A">
      <w:pPr>
        <w:pStyle w:val="ListParagraph"/>
        <w:numPr>
          <w:ilvl w:val="0"/>
          <w:numId w:val="1"/>
        </w:numPr>
        <w:spacing w:after="0"/>
        <w:rPr>
          <w:rFonts w:ascii="Arial" w:hAnsi="Arial" w:cs="Arial"/>
          <w:sz w:val="20"/>
          <w:szCs w:val="20"/>
        </w:rPr>
      </w:pPr>
      <w:r w:rsidRPr="007F589A">
        <w:rPr>
          <w:rFonts w:ascii="Arial" w:hAnsi="Arial" w:cs="Arial"/>
          <w:sz w:val="20"/>
          <w:szCs w:val="20"/>
        </w:rPr>
        <w:t xml:space="preserve">Upon receipt, user </w:t>
      </w:r>
      <w:r w:rsidR="002D3338">
        <w:rPr>
          <w:rFonts w:ascii="Arial" w:hAnsi="Arial" w:cs="Arial"/>
          <w:sz w:val="20"/>
          <w:szCs w:val="20"/>
        </w:rPr>
        <w:t>agreement</w:t>
      </w:r>
      <w:r w:rsidRPr="007F589A">
        <w:rPr>
          <w:rFonts w:ascii="Arial" w:hAnsi="Arial" w:cs="Arial"/>
          <w:sz w:val="20"/>
          <w:szCs w:val="20"/>
        </w:rPr>
        <w:t xml:space="preserve"> will be processed within three business days</w:t>
      </w:r>
    </w:p>
    <w:p w14:paraId="65DB4792" w14:textId="77777777" w:rsidR="007F589A" w:rsidRPr="007F589A" w:rsidRDefault="007F589A" w:rsidP="007F589A">
      <w:pPr>
        <w:pStyle w:val="ListParagraph"/>
        <w:numPr>
          <w:ilvl w:val="1"/>
          <w:numId w:val="1"/>
        </w:numPr>
        <w:spacing w:after="0"/>
        <w:rPr>
          <w:rFonts w:ascii="Arial" w:hAnsi="Arial" w:cs="Arial"/>
          <w:sz w:val="20"/>
          <w:szCs w:val="20"/>
        </w:rPr>
      </w:pPr>
      <w:r w:rsidRPr="007F589A">
        <w:rPr>
          <w:rFonts w:ascii="Arial" w:hAnsi="Arial" w:cs="Arial"/>
          <w:sz w:val="20"/>
          <w:szCs w:val="20"/>
        </w:rPr>
        <w:t>A separate CALPADS User Agreement is completed by the User and placed in the employee’s file</w:t>
      </w:r>
    </w:p>
    <w:p w14:paraId="285590F8" w14:textId="77777777" w:rsidR="007F589A" w:rsidRPr="007F589A" w:rsidRDefault="007F589A" w:rsidP="007F589A">
      <w:pPr>
        <w:pStyle w:val="ListParagraph"/>
        <w:numPr>
          <w:ilvl w:val="0"/>
          <w:numId w:val="1"/>
        </w:numPr>
        <w:spacing w:after="0"/>
        <w:rPr>
          <w:rFonts w:ascii="Arial" w:hAnsi="Arial" w:cs="Arial"/>
          <w:sz w:val="20"/>
          <w:szCs w:val="20"/>
        </w:rPr>
      </w:pPr>
      <w:r w:rsidRPr="007F589A">
        <w:rPr>
          <w:rFonts w:ascii="Arial" w:hAnsi="Arial" w:cs="Arial"/>
          <w:sz w:val="20"/>
          <w:szCs w:val="20"/>
        </w:rPr>
        <w:t xml:space="preserve">Please note that name changes will require a new </w:t>
      </w:r>
      <w:r w:rsidR="002D3338">
        <w:rPr>
          <w:rFonts w:ascii="Arial" w:hAnsi="Arial" w:cs="Arial"/>
          <w:sz w:val="20"/>
          <w:szCs w:val="20"/>
        </w:rPr>
        <w:t xml:space="preserve">agreement </w:t>
      </w:r>
      <w:r w:rsidRPr="007F589A">
        <w:rPr>
          <w:rFonts w:ascii="Arial" w:hAnsi="Arial" w:cs="Arial"/>
          <w:sz w:val="20"/>
          <w:szCs w:val="20"/>
        </w:rPr>
        <w:t>to be submitted</w:t>
      </w:r>
    </w:p>
    <w:p w14:paraId="75A74744" w14:textId="77777777" w:rsidR="007F589A" w:rsidRPr="007F589A" w:rsidRDefault="007F589A" w:rsidP="007F589A">
      <w:pPr>
        <w:spacing w:after="0"/>
        <w:rPr>
          <w:rFonts w:ascii="Arial" w:hAnsi="Arial" w:cs="Arial"/>
          <w:sz w:val="20"/>
          <w:szCs w:val="20"/>
        </w:rPr>
      </w:pPr>
    </w:p>
    <w:p w14:paraId="2D65FF5B" w14:textId="77777777" w:rsidR="007F589A" w:rsidRPr="007F589A" w:rsidRDefault="007F589A" w:rsidP="007F589A">
      <w:pPr>
        <w:spacing w:after="0"/>
        <w:rPr>
          <w:rFonts w:ascii="Arial" w:hAnsi="Arial" w:cs="Arial"/>
          <w:sz w:val="20"/>
          <w:szCs w:val="20"/>
        </w:rPr>
      </w:pPr>
      <w:r w:rsidRPr="007F589A">
        <w:rPr>
          <w:rFonts w:ascii="Arial" w:hAnsi="Arial" w:cs="Arial"/>
          <w:sz w:val="20"/>
          <w:szCs w:val="20"/>
        </w:rPr>
        <w:t xml:space="preserve">Legal first name: _______________________________ Legal Last name: __________________________________ </w:t>
      </w:r>
    </w:p>
    <w:p w14:paraId="3D01FF14" w14:textId="77777777" w:rsidR="007F589A" w:rsidRPr="007F589A" w:rsidRDefault="007F589A" w:rsidP="007F589A">
      <w:pPr>
        <w:spacing w:after="0"/>
        <w:rPr>
          <w:rFonts w:ascii="Arial" w:hAnsi="Arial" w:cs="Arial"/>
          <w:sz w:val="20"/>
          <w:szCs w:val="20"/>
        </w:rPr>
      </w:pPr>
    </w:p>
    <w:p w14:paraId="10A384E0" w14:textId="77777777" w:rsidR="007F589A" w:rsidRPr="007F589A" w:rsidRDefault="007F589A" w:rsidP="007F589A">
      <w:pPr>
        <w:spacing w:after="0"/>
        <w:rPr>
          <w:rFonts w:ascii="Arial" w:hAnsi="Arial" w:cs="Arial"/>
          <w:sz w:val="20"/>
          <w:szCs w:val="20"/>
        </w:rPr>
      </w:pPr>
      <w:r w:rsidRPr="007F589A">
        <w:rPr>
          <w:rFonts w:ascii="Arial" w:hAnsi="Arial" w:cs="Arial"/>
          <w:sz w:val="20"/>
          <w:szCs w:val="20"/>
        </w:rPr>
        <w:t xml:space="preserve">District-issued </w:t>
      </w:r>
      <w:r w:rsidR="00073DB5" w:rsidRPr="007F589A">
        <w:rPr>
          <w:rFonts w:ascii="Arial" w:hAnsi="Arial" w:cs="Arial"/>
          <w:sz w:val="20"/>
          <w:szCs w:val="20"/>
        </w:rPr>
        <w:t>email: _</w:t>
      </w:r>
      <w:r w:rsidRPr="007F589A">
        <w:rPr>
          <w:rFonts w:ascii="Arial" w:hAnsi="Arial" w:cs="Arial"/>
          <w:sz w:val="20"/>
          <w:szCs w:val="20"/>
        </w:rPr>
        <w:t>________________________</w:t>
      </w:r>
      <w:r w:rsidR="00073DB5">
        <w:rPr>
          <w:rFonts w:ascii="Arial" w:hAnsi="Arial" w:cs="Arial"/>
          <w:sz w:val="20"/>
          <w:szCs w:val="20"/>
        </w:rPr>
        <w:t>__________________</w:t>
      </w:r>
      <w:r w:rsidRPr="007F589A">
        <w:rPr>
          <w:rFonts w:ascii="Arial" w:hAnsi="Arial" w:cs="Arial"/>
          <w:sz w:val="20"/>
          <w:szCs w:val="20"/>
        </w:rPr>
        <w:t>_</w:t>
      </w:r>
      <w:proofErr w:type="gramStart"/>
      <w:r w:rsidRPr="007F589A">
        <w:rPr>
          <w:rFonts w:ascii="Arial" w:hAnsi="Arial" w:cs="Arial"/>
          <w:b/>
          <w:sz w:val="20"/>
          <w:szCs w:val="20"/>
        </w:rPr>
        <w:t>@(</w:t>
      </w:r>
      <w:proofErr w:type="gramEnd"/>
      <w:r w:rsidRPr="007F589A">
        <w:rPr>
          <w:rFonts w:ascii="Arial" w:hAnsi="Arial" w:cs="Arial"/>
          <w:b/>
          <w:sz w:val="20"/>
          <w:szCs w:val="20"/>
        </w:rPr>
        <w:t>Edit Here)</w:t>
      </w:r>
      <w:bookmarkStart w:id="0" w:name="_GoBack"/>
      <w:bookmarkEnd w:id="0"/>
    </w:p>
    <w:p w14:paraId="6C2D3A59" w14:textId="77777777" w:rsidR="007F589A" w:rsidRPr="007F589A" w:rsidRDefault="007F589A" w:rsidP="007F589A">
      <w:pPr>
        <w:spacing w:after="0"/>
        <w:rPr>
          <w:rFonts w:ascii="Arial" w:hAnsi="Arial" w:cs="Arial"/>
          <w:sz w:val="20"/>
          <w:szCs w:val="20"/>
        </w:rPr>
      </w:pPr>
    </w:p>
    <w:p w14:paraId="1E245248" w14:textId="77777777" w:rsidR="007F589A" w:rsidRPr="007F589A" w:rsidRDefault="007F589A" w:rsidP="007F589A">
      <w:pPr>
        <w:spacing w:after="0"/>
        <w:rPr>
          <w:rFonts w:ascii="Arial" w:hAnsi="Arial" w:cs="Arial"/>
          <w:sz w:val="20"/>
          <w:szCs w:val="20"/>
        </w:rPr>
      </w:pPr>
      <w:r w:rsidRPr="007F589A">
        <w:rPr>
          <w:rFonts w:ascii="Arial" w:hAnsi="Arial" w:cs="Arial"/>
          <w:sz w:val="20"/>
          <w:szCs w:val="20"/>
        </w:rPr>
        <w:t>Department Supervisor (print): ________________________________     Title: ____________________________</w:t>
      </w:r>
    </w:p>
    <w:p w14:paraId="72756800" w14:textId="77777777" w:rsidR="007F589A" w:rsidRPr="007F589A" w:rsidRDefault="007F589A" w:rsidP="007F589A">
      <w:pPr>
        <w:spacing w:after="0"/>
        <w:rPr>
          <w:rFonts w:ascii="Arial" w:hAnsi="Arial" w:cs="Arial"/>
          <w:sz w:val="20"/>
          <w:szCs w:val="20"/>
        </w:rPr>
      </w:pPr>
    </w:p>
    <w:p w14:paraId="1D23ABA8" w14:textId="77777777" w:rsidR="007F589A" w:rsidRPr="007F589A" w:rsidRDefault="007F589A" w:rsidP="007F589A">
      <w:pPr>
        <w:spacing w:after="0"/>
        <w:rPr>
          <w:rFonts w:ascii="Arial" w:hAnsi="Arial" w:cs="Arial"/>
          <w:sz w:val="20"/>
          <w:szCs w:val="20"/>
        </w:rPr>
      </w:pPr>
      <w:r w:rsidRPr="007F589A">
        <w:rPr>
          <w:rFonts w:ascii="Arial" w:hAnsi="Arial" w:cs="Arial"/>
          <w:sz w:val="20"/>
          <w:szCs w:val="20"/>
        </w:rPr>
        <w:t>Department Supervisor (signature): _______________________________      Date: _______________________</w:t>
      </w:r>
    </w:p>
    <w:p w14:paraId="7C7D15FB" w14:textId="77777777" w:rsidR="007F589A" w:rsidRPr="007F589A" w:rsidRDefault="007F589A" w:rsidP="007F589A">
      <w:pPr>
        <w:rPr>
          <w:rFonts w:ascii="Arial" w:hAnsi="Arial" w:cs="Arial"/>
          <w:u w:val="dotted"/>
        </w:rPr>
      </w:pPr>
    </w:p>
    <w:p w14:paraId="65C14919" w14:textId="77777777" w:rsidR="007F589A" w:rsidRPr="007F589A" w:rsidRDefault="007F589A" w:rsidP="007F589A">
      <w:pPr>
        <w:rPr>
          <w:rFonts w:ascii="Arial" w:hAnsi="Arial" w:cs="Arial"/>
          <w:sz w:val="20"/>
          <w:szCs w:val="20"/>
          <w:u w:val="dotted"/>
        </w:rPr>
      </w:pPr>
    </w:p>
    <w:p w14:paraId="431E3B4B" w14:textId="77777777" w:rsidR="007F589A" w:rsidRPr="007F589A" w:rsidRDefault="007F589A" w:rsidP="007F589A">
      <w:pPr>
        <w:spacing w:after="0"/>
        <w:rPr>
          <w:rFonts w:ascii="Arial" w:hAnsi="Arial" w:cs="Arial"/>
          <w:sz w:val="20"/>
          <w:szCs w:val="20"/>
        </w:rPr>
      </w:pPr>
      <w:r w:rsidRPr="007F589A">
        <w:rPr>
          <w:rFonts w:ascii="Arial" w:hAnsi="Arial" w:cs="Arial"/>
          <w:sz w:val="20"/>
          <w:szCs w:val="20"/>
        </w:rPr>
        <w:t>Director of Information Systems (print): __________________________________________</w:t>
      </w:r>
    </w:p>
    <w:p w14:paraId="79D585B5" w14:textId="77777777" w:rsidR="007F589A" w:rsidRPr="007F589A" w:rsidRDefault="007F589A" w:rsidP="007F589A">
      <w:pPr>
        <w:spacing w:after="0"/>
        <w:rPr>
          <w:rFonts w:ascii="Arial" w:hAnsi="Arial" w:cs="Arial"/>
          <w:sz w:val="20"/>
          <w:szCs w:val="20"/>
        </w:rPr>
      </w:pPr>
    </w:p>
    <w:p w14:paraId="0F776C50" w14:textId="77777777" w:rsidR="007F589A" w:rsidRPr="007F589A" w:rsidRDefault="007F589A" w:rsidP="007F589A">
      <w:pPr>
        <w:spacing w:after="0"/>
        <w:rPr>
          <w:rFonts w:ascii="Arial" w:hAnsi="Arial" w:cs="Arial"/>
          <w:sz w:val="20"/>
          <w:szCs w:val="20"/>
        </w:rPr>
      </w:pPr>
      <w:r w:rsidRPr="007F589A">
        <w:rPr>
          <w:rFonts w:ascii="Arial" w:hAnsi="Arial" w:cs="Arial"/>
          <w:sz w:val="20"/>
          <w:szCs w:val="20"/>
        </w:rPr>
        <w:t>Director of Information Systems (signature):  ___________________________</w:t>
      </w:r>
      <w:r w:rsidRPr="007F589A">
        <w:rPr>
          <w:rFonts w:ascii="Arial" w:hAnsi="Arial" w:cs="Arial"/>
          <w:sz w:val="20"/>
          <w:szCs w:val="20"/>
        </w:rPr>
        <w:tab/>
        <w:t>Date: __________________</w:t>
      </w:r>
    </w:p>
    <w:p w14:paraId="738300C4" w14:textId="77777777" w:rsidR="007F589A" w:rsidRPr="007F589A" w:rsidRDefault="007F589A" w:rsidP="007F589A">
      <w:pPr>
        <w:spacing w:after="0"/>
        <w:rPr>
          <w:rFonts w:ascii="Arial" w:hAnsi="Arial" w:cs="Arial"/>
          <w:sz w:val="20"/>
          <w:szCs w:val="20"/>
        </w:rPr>
      </w:pPr>
    </w:p>
    <w:p w14:paraId="03C158E4" w14:textId="77777777" w:rsidR="007F589A" w:rsidRPr="007F589A" w:rsidRDefault="007F589A" w:rsidP="007F589A">
      <w:pPr>
        <w:spacing w:after="0"/>
        <w:rPr>
          <w:rFonts w:ascii="Arial" w:hAnsi="Arial" w:cs="Arial"/>
          <w:color w:val="C00000"/>
          <w:sz w:val="18"/>
          <w:szCs w:val="18"/>
        </w:rPr>
      </w:pPr>
      <w:r w:rsidRPr="00073DB5">
        <w:rPr>
          <w:rFonts w:ascii="Arial" w:hAnsi="Arial" w:cs="Arial"/>
          <w:color w:val="FF0000"/>
          <w:sz w:val="18"/>
          <w:szCs w:val="18"/>
        </w:rPr>
        <w:sym w:font="Wingdings 2" w:char="F030"/>
      </w:r>
      <w:r w:rsidRPr="00073DB5">
        <w:rPr>
          <w:rFonts w:ascii="Arial" w:hAnsi="Arial" w:cs="Arial"/>
          <w:color w:val="FF0000"/>
          <w:sz w:val="18"/>
          <w:szCs w:val="18"/>
        </w:rPr>
        <w:t xml:space="preserve"> Not Approved</w:t>
      </w:r>
    </w:p>
    <w:p w14:paraId="508200E1" w14:textId="1F71C5AF" w:rsidR="00FF168D" w:rsidRDefault="00FF168D">
      <w:pPr>
        <w:rPr>
          <w:rFonts w:ascii="Arial" w:hAnsi="Arial" w:cs="Arial"/>
          <w:sz w:val="20"/>
          <w:szCs w:val="20"/>
        </w:rPr>
      </w:pPr>
      <w:r>
        <w:rPr>
          <w:rFonts w:ascii="Arial" w:hAnsi="Arial" w:cs="Arial"/>
          <w:sz w:val="20"/>
          <w:szCs w:val="20"/>
        </w:rPr>
        <w:t>Use the following pages to determine which CALPADS Roles are needed in order to complete work tasks Check the box on the left to indicate needed functionalities.</w:t>
      </w:r>
    </w:p>
    <w:p w14:paraId="6F5ACDD7" w14:textId="77777777" w:rsidR="00FF168D" w:rsidRDefault="00FF168D">
      <w:pPr>
        <w:rPr>
          <w:rFonts w:ascii="Arial" w:hAnsi="Arial" w:cs="Arial"/>
          <w:sz w:val="20"/>
          <w:szCs w:val="20"/>
        </w:rPr>
      </w:pPr>
      <w:r>
        <w:rPr>
          <w:rFonts w:ascii="Arial" w:hAnsi="Arial" w:cs="Arial"/>
          <w:sz w:val="20"/>
          <w:szCs w:val="20"/>
        </w:rPr>
        <w:br w:type="page"/>
      </w:r>
    </w:p>
    <w:tbl>
      <w:tblPr>
        <w:tblStyle w:val="TableGrid"/>
        <w:tblW w:w="0" w:type="auto"/>
        <w:tblInd w:w="-275" w:type="dxa"/>
        <w:tblLook w:val="04A0" w:firstRow="1" w:lastRow="0" w:firstColumn="1" w:lastColumn="0" w:noHBand="0" w:noVBand="1"/>
      </w:tblPr>
      <w:tblGrid>
        <w:gridCol w:w="1077"/>
        <w:gridCol w:w="2571"/>
        <w:gridCol w:w="786"/>
        <w:gridCol w:w="876"/>
        <w:gridCol w:w="9355"/>
      </w:tblGrid>
      <w:tr w:rsidR="00FF168D" w:rsidRPr="0029695F" w14:paraId="0DC333D1" w14:textId="77777777" w:rsidTr="005F0AAC">
        <w:trPr>
          <w:trHeight w:val="405"/>
        </w:trPr>
        <w:tc>
          <w:tcPr>
            <w:tcW w:w="1080" w:type="dxa"/>
          </w:tcPr>
          <w:p w14:paraId="7E43240B" w14:textId="5157679C" w:rsidR="00FF168D" w:rsidRPr="0029695F" w:rsidRDefault="00FF168D" w:rsidP="001D1C9B">
            <w:pPr>
              <w:rPr>
                <w:b/>
                <w:bCs/>
                <w:sz w:val="24"/>
                <w:szCs w:val="24"/>
              </w:rPr>
            </w:pPr>
            <w:r w:rsidRPr="0029695F">
              <w:rPr>
                <w:b/>
                <w:bCs/>
                <w:noProof/>
                <w:sz w:val="24"/>
                <w:szCs w:val="24"/>
              </w:rPr>
              <w:lastRenderedPageBreak/>
              <w:drawing>
                <wp:inline distT="0" distB="0" distL="0" distR="0" wp14:anchorId="212EAB82" wp14:editId="14AFF017">
                  <wp:extent cx="495300" cy="49530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inline>
              </w:drawing>
            </w:r>
          </w:p>
        </w:tc>
        <w:tc>
          <w:tcPr>
            <w:tcW w:w="2571" w:type="dxa"/>
            <w:noWrap/>
            <w:hideMark/>
          </w:tcPr>
          <w:p w14:paraId="0997A3C0" w14:textId="0344B793" w:rsidR="00FF168D" w:rsidRPr="0029695F" w:rsidRDefault="00FF168D" w:rsidP="001D1C9B">
            <w:pPr>
              <w:rPr>
                <w:b/>
                <w:bCs/>
                <w:sz w:val="24"/>
                <w:szCs w:val="24"/>
              </w:rPr>
            </w:pPr>
            <w:r w:rsidRPr="0029695F">
              <w:rPr>
                <w:b/>
                <w:bCs/>
                <w:sz w:val="24"/>
                <w:szCs w:val="24"/>
              </w:rPr>
              <w:t>Possible Roles</w:t>
            </w:r>
          </w:p>
        </w:tc>
        <w:tc>
          <w:tcPr>
            <w:tcW w:w="786" w:type="dxa"/>
            <w:noWrap/>
            <w:hideMark/>
          </w:tcPr>
          <w:p w14:paraId="1971ACEE" w14:textId="77777777" w:rsidR="00FF168D" w:rsidRPr="0029695F" w:rsidRDefault="00FF168D" w:rsidP="001D1C9B">
            <w:pPr>
              <w:rPr>
                <w:b/>
                <w:bCs/>
                <w:sz w:val="24"/>
                <w:szCs w:val="24"/>
              </w:rPr>
            </w:pPr>
            <w:r w:rsidRPr="0029695F">
              <w:rPr>
                <w:b/>
                <w:bCs/>
                <w:sz w:val="24"/>
                <w:szCs w:val="24"/>
              </w:rPr>
              <w:t>LEA</w:t>
            </w:r>
          </w:p>
        </w:tc>
        <w:tc>
          <w:tcPr>
            <w:tcW w:w="873" w:type="dxa"/>
            <w:noWrap/>
            <w:hideMark/>
          </w:tcPr>
          <w:p w14:paraId="3903F86F" w14:textId="77777777" w:rsidR="00FF168D" w:rsidRPr="0029695F" w:rsidRDefault="00FF168D" w:rsidP="001D1C9B">
            <w:pPr>
              <w:rPr>
                <w:b/>
                <w:bCs/>
                <w:sz w:val="24"/>
                <w:szCs w:val="24"/>
              </w:rPr>
            </w:pPr>
            <w:r w:rsidRPr="0029695F">
              <w:rPr>
                <w:b/>
                <w:bCs/>
                <w:sz w:val="24"/>
                <w:szCs w:val="24"/>
              </w:rPr>
              <w:t>School</w:t>
            </w:r>
          </w:p>
        </w:tc>
        <w:tc>
          <w:tcPr>
            <w:tcW w:w="9355" w:type="dxa"/>
            <w:noWrap/>
            <w:hideMark/>
          </w:tcPr>
          <w:p w14:paraId="685E8939" w14:textId="77777777" w:rsidR="00FF168D" w:rsidRPr="0029695F" w:rsidRDefault="00FF168D" w:rsidP="001D1C9B">
            <w:pPr>
              <w:rPr>
                <w:b/>
                <w:bCs/>
                <w:sz w:val="24"/>
                <w:szCs w:val="24"/>
              </w:rPr>
            </w:pPr>
            <w:r w:rsidRPr="0029695F">
              <w:rPr>
                <w:b/>
                <w:bCs/>
                <w:sz w:val="24"/>
                <w:szCs w:val="24"/>
              </w:rPr>
              <w:t>Description of Roles Function or Access</w:t>
            </w:r>
          </w:p>
        </w:tc>
      </w:tr>
      <w:tr w:rsidR="00FF168D" w:rsidRPr="0029695F" w14:paraId="7570E9AA" w14:textId="77777777" w:rsidTr="005F0AAC">
        <w:trPr>
          <w:trHeight w:val="315"/>
        </w:trPr>
        <w:tc>
          <w:tcPr>
            <w:tcW w:w="1080" w:type="dxa"/>
            <w:shd w:val="clear" w:color="auto" w:fill="E7E6E6" w:themeFill="background2"/>
          </w:tcPr>
          <w:p w14:paraId="29C99CA3" w14:textId="77777777" w:rsidR="00FF168D" w:rsidRPr="0029695F" w:rsidRDefault="00FF168D" w:rsidP="001D1C9B">
            <w:pPr>
              <w:rPr>
                <w:sz w:val="24"/>
                <w:szCs w:val="24"/>
              </w:rPr>
            </w:pPr>
          </w:p>
        </w:tc>
        <w:tc>
          <w:tcPr>
            <w:tcW w:w="2571" w:type="dxa"/>
            <w:shd w:val="clear" w:color="auto" w:fill="E7E6E6" w:themeFill="background2"/>
            <w:noWrap/>
            <w:hideMark/>
          </w:tcPr>
          <w:p w14:paraId="14A77FD1" w14:textId="70CAA930" w:rsidR="00FF168D" w:rsidRPr="0029695F" w:rsidRDefault="00FF168D" w:rsidP="001D1C9B">
            <w:pPr>
              <w:rPr>
                <w:sz w:val="24"/>
                <w:szCs w:val="24"/>
              </w:rPr>
            </w:pPr>
            <w:r w:rsidRPr="0029695F">
              <w:rPr>
                <w:sz w:val="24"/>
                <w:szCs w:val="24"/>
              </w:rPr>
              <w:t>Anomaly Contact</w:t>
            </w:r>
          </w:p>
        </w:tc>
        <w:tc>
          <w:tcPr>
            <w:tcW w:w="786" w:type="dxa"/>
            <w:shd w:val="clear" w:color="auto" w:fill="E7E6E6" w:themeFill="background2"/>
            <w:noWrap/>
            <w:hideMark/>
          </w:tcPr>
          <w:p w14:paraId="78DF32D0"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25AD571E"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05F3CFA0" w14:textId="77777777" w:rsidR="00FF168D" w:rsidRPr="0029695F" w:rsidRDefault="00FF168D" w:rsidP="001D1C9B">
            <w:pPr>
              <w:rPr>
                <w:sz w:val="24"/>
                <w:szCs w:val="24"/>
              </w:rPr>
            </w:pPr>
            <w:r w:rsidRPr="0029695F">
              <w:rPr>
                <w:sz w:val="24"/>
                <w:szCs w:val="24"/>
              </w:rPr>
              <w:t>Provides functionality to identify the anomaly contact for an LEA</w:t>
            </w:r>
          </w:p>
        </w:tc>
      </w:tr>
      <w:tr w:rsidR="00FF168D" w:rsidRPr="0029695F" w14:paraId="7A1AEB74" w14:textId="77777777" w:rsidTr="005F0AAC">
        <w:trPr>
          <w:trHeight w:val="300"/>
        </w:trPr>
        <w:tc>
          <w:tcPr>
            <w:tcW w:w="1080" w:type="dxa"/>
            <w:shd w:val="clear" w:color="auto" w:fill="FFFFFF" w:themeFill="background1"/>
          </w:tcPr>
          <w:p w14:paraId="07B2DEC4" w14:textId="77777777" w:rsidR="00FF168D" w:rsidRPr="0029695F" w:rsidRDefault="00FF168D" w:rsidP="001D1C9B">
            <w:pPr>
              <w:rPr>
                <w:sz w:val="24"/>
                <w:szCs w:val="24"/>
              </w:rPr>
            </w:pPr>
          </w:p>
        </w:tc>
        <w:tc>
          <w:tcPr>
            <w:tcW w:w="2571" w:type="dxa"/>
            <w:shd w:val="clear" w:color="auto" w:fill="FFFFFF" w:themeFill="background1"/>
            <w:noWrap/>
            <w:hideMark/>
          </w:tcPr>
          <w:p w14:paraId="07C115F9" w14:textId="368AD8FB" w:rsidR="00FF168D" w:rsidRPr="0029695F" w:rsidRDefault="00FF168D" w:rsidP="001D1C9B">
            <w:pPr>
              <w:rPr>
                <w:sz w:val="24"/>
                <w:szCs w:val="24"/>
              </w:rPr>
            </w:pPr>
            <w:r w:rsidRPr="0029695F">
              <w:rPr>
                <w:sz w:val="24"/>
                <w:szCs w:val="24"/>
              </w:rPr>
              <w:t>Assessments</w:t>
            </w:r>
          </w:p>
        </w:tc>
        <w:tc>
          <w:tcPr>
            <w:tcW w:w="786" w:type="dxa"/>
            <w:shd w:val="clear" w:color="auto" w:fill="FFFFFF" w:themeFill="background1"/>
            <w:noWrap/>
            <w:hideMark/>
          </w:tcPr>
          <w:p w14:paraId="1574A4A3" w14:textId="77777777" w:rsidR="00FF168D" w:rsidRPr="0029695F" w:rsidRDefault="00FF168D" w:rsidP="001D1C9B">
            <w:pPr>
              <w:rPr>
                <w:sz w:val="24"/>
                <w:szCs w:val="24"/>
              </w:rPr>
            </w:pPr>
            <w:r w:rsidRPr="0029695F">
              <w:rPr>
                <w:sz w:val="24"/>
                <w:szCs w:val="24"/>
              </w:rPr>
              <w:t>X</w:t>
            </w:r>
          </w:p>
        </w:tc>
        <w:tc>
          <w:tcPr>
            <w:tcW w:w="873" w:type="dxa"/>
            <w:shd w:val="clear" w:color="auto" w:fill="FFFFFF" w:themeFill="background1"/>
            <w:noWrap/>
            <w:hideMark/>
          </w:tcPr>
          <w:p w14:paraId="36DCB704" w14:textId="77777777" w:rsidR="00FF168D" w:rsidRPr="0029695F" w:rsidRDefault="00FF168D" w:rsidP="001D1C9B">
            <w:pPr>
              <w:rPr>
                <w:sz w:val="24"/>
                <w:szCs w:val="24"/>
              </w:rPr>
            </w:pPr>
            <w:r w:rsidRPr="0029695F">
              <w:rPr>
                <w:sz w:val="24"/>
                <w:szCs w:val="24"/>
              </w:rPr>
              <w:t>X</w:t>
            </w:r>
          </w:p>
        </w:tc>
        <w:tc>
          <w:tcPr>
            <w:tcW w:w="9355" w:type="dxa"/>
            <w:shd w:val="clear" w:color="auto" w:fill="FFFFFF" w:themeFill="background1"/>
            <w:noWrap/>
            <w:hideMark/>
          </w:tcPr>
          <w:p w14:paraId="4C65D7F7" w14:textId="77777777" w:rsidR="00FF168D" w:rsidRPr="0029695F" w:rsidRDefault="00FF168D" w:rsidP="001D1C9B">
            <w:pPr>
              <w:rPr>
                <w:sz w:val="24"/>
                <w:szCs w:val="24"/>
              </w:rPr>
            </w:pPr>
            <w:r w:rsidRPr="0029695F">
              <w:rPr>
                <w:sz w:val="24"/>
                <w:szCs w:val="24"/>
              </w:rPr>
              <w:t>Provides functionality to view assessment screens, reports, and extracts</w:t>
            </w:r>
          </w:p>
        </w:tc>
      </w:tr>
      <w:tr w:rsidR="00FF168D" w:rsidRPr="0029695F" w14:paraId="2FC649A3" w14:textId="77777777" w:rsidTr="005F0AAC">
        <w:trPr>
          <w:trHeight w:val="300"/>
        </w:trPr>
        <w:tc>
          <w:tcPr>
            <w:tcW w:w="1080" w:type="dxa"/>
            <w:shd w:val="clear" w:color="auto" w:fill="E7E6E6" w:themeFill="background2"/>
          </w:tcPr>
          <w:p w14:paraId="7593E44F" w14:textId="77777777" w:rsidR="00FF168D" w:rsidRPr="0029695F" w:rsidRDefault="00FF168D" w:rsidP="001D1C9B">
            <w:pPr>
              <w:rPr>
                <w:sz w:val="24"/>
                <w:szCs w:val="24"/>
              </w:rPr>
            </w:pPr>
          </w:p>
        </w:tc>
        <w:tc>
          <w:tcPr>
            <w:tcW w:w="2571" w:type="dxa"/>
            <w:shd w:val="clear" w:color="auto" w:fill="E7E6E6" w:themeFill="background2"/>
            <w:noWrap/>
            <w:hideMark/>
          </w:tcPr>
          <w:p w14:paraId="75C7C157" w14:textId="7418C6EA" w:rsidR="00FF168D" w:rsidRPr="0029695F" w:rsidRDefault="00FF168D" w:rsidP="001D1C9B">
            <w:pPr>
              <w:rPr>
                <w:sz w:val="24"/>
                <w:szCs w:val="24"/>
              </w:rPr>
            </w:pPr>
            <w:r w:rsidRPr="0029695F">
              <w:rPr>
                <w:sz w:val="24"/>
                <w:szCs w:val="24"/>
              </w:rPr>
              <w:t>Authorizing LEA</w:t>
            </w:r>
          </w:p>
        </w:tc>
        <w:tc>
          <w:tcPr>
            <w:tcW w:w="786" w:type="dxa"/>
            <w:shd w:val="clear" w:color="auto" w:fill="E7E6E6" w:themeFill="background2"/>
            <w:noWrap/>
            <w:hideMark/>
          </w:tcPr>
          <w:p w14:paraId="0B511EB8"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421432EA" w14:textId="77777777" w:rsidR="00FF168D" w:rsidRPr="0029695F" w:rsidRDefault="00FF168D" w:rsidP="001D1C9B">
            <w:pPr>
              <w:rPr>
                <w:sz w:val="24"/>
                <w:szCs w:val="24"/>
              </w:rPr>
            </w:pPr>
            <w:r w:rsidRPr="0029695F">
              <w:rPr>
                <w:sz w:val="24"/>
                <w:szCs w:val="24"/>
              </w:rPr>
              <w:t> </w:t>
            </w:r>
          </w:p>
        </w:tc>
        <w:tc>
          <w:tcPr>
            <w:tcW w:w="9355" w:type="dxa"/>
            <w:shd w:val="clear" w:color="auto" w:fill="E7E6E6" w:themeFill="background2"/>
            <w:noWrap/>
            <w:hideMark/>
          </w:tcPr>
          <w:p w14:paraId="1BF20C15" w14:textId="77777777" w:rsidR="00FF168D" w:rsidRPr="0029695F" w:rsidRDefault="00FF168D" w:rsidP="001D1C9B">
            <w:pPr>
              <w:rPr>
                <w:sz w:val="24"/>
                <w:szCs w:val="24"/>
              </w:rPr>
            </w:pPr>
            <w:r w:rsidRPr="0029695F">
              <w:rPr>
                <w:sz w:val="24"/>
                <w:szCs w:val="24"/>
              </w:rPr>
              <w:t>Provides functionality to view County/Authorizing LEA Reports</w:t>
            </w:r>
          </w:p>
        </w:tc>
      </w:tr>
      <w:tr w:rsidR="00FF168D" w:rsidRPr="0029695F" w14:paraId="17A88F5E" w14:textId="77777777" w:rsidTr="005F0AAC">
        <w:trPr>
          <w:trHeight w:val="300"/>
        </w:trPr>
        <w:tc>
          <w:tcPr>
            <w:tcW w:w="1080" w:type="dxa"/>
            <w:shd w:val="clear" w:color="auto" w:fill="E7E6E6" w:themeFill="background2"/>
          </w:tcPr>
          <w:p w14:paraId="3CFE4D9A" w14:textId="77777777" w:rsidR="00FF168D" w:rsidRPr="0029695F" w:rsidRDefault="00FF168D" w:rsidP="001D1C9B">
            <w:pPr>
              <w:rPr>
                <w:sz w:val="24"/>
                <w:szCs w:val="24"/>
              </w:rPr>
            </w:pPr>
          </w:p>
        </w:tc>
        <w:tc>
          <w:tcPr>
            <w:tcW w:w="2571" w:type="dxa"/>
            <w:shd w:val="clear" w:color="auto" w:fill="E7E6E6" w:themeFill="background2"/>
            <w:noWrap/>
            <w:hideMark/>
          </w:tcPr>
          <w:p w14:paraId="6503BB0B" w14:textId="45AA9AB8" w:rsidR="00FF168D" w:rsidRPr="0029695F" w:rsidRDefault="00FF168D" w:rsidP="001D1C9B">
            <w:pPr>
              <w:rPr>
                <w:sz w:val="24"/>
                <w:szCs w:val="24"/>
              </w:rPr>
            </w:pPr>
            <w:r w:rsidRPr="0029695F">
              <w:rPr>
                <w:sz w:val="24"/>
                <w:szCs w:val="24"/>
              </w:rPr>
              <w:t> </w:t>
            </w:r>
          </w:p>
        </w:tc>
        <w:tc>
          <w:tcPr>
            <w:tcW w:w="786" w:type="dxa"/>
            <w:shd w:val="clear" w:color="auto" w:fill="E7E6E6" w:themeFill="background2"/>
            <w:noWrap/>
            <w:hideMark/>
          </w:tcPr>
          <w:p w14:paraId="5B2B841D" w14:textId="77777777" w:rsidR="00FF168D" w:rsidRPr="0029695F" w:rsidRDefault="00FF168D" w:rsidP="001D1C9B">
            <w:pPr>
              <w:rPr>
                <w:sz w:val="24"/>
                <w:szCs w:val="24"/>
              </w:rPr>
            </w:pPr>
            <w:r w:rsidRPr="0029695F">
              <w:rPr>
                <w:sz w:val="24"/>
                <w:szCs w:val="24"/>
              </w:rPr>
              <w:t> </w:t>
            </w:r>
          </w:p>
        </w:tc>
        <w:tc>
          <w:tcPr>
            <w:tcW w:w="873" w:type="dxa"/>
            <w:shd w:val="clear" w:color="auto" w:fill="E7E6E6" w:themeFill="background2"/>
            <w:noWrap/>
            <w:hideMark/>
          </w:tcPr>
          <w:p w14:paraId="2F7834B0" w14:textId="77777777" w:rsidR="00FF168D" w:rsidRPr="0029695F" w:rsidRDefault="00FF168D" w:rsidP="001D1C9B">
            <w:pPr>
              <w:rPr>
                <w:sz w:val="24"/>
                <w:szCs w:val="24"/>
              </w:rPr>
            </w:pPr>
            <w:r w:rsidRPr="0029695F">
              <w:rPr>
                <w:sz w:val="24"/>
                <w:szCs w:val="24"/>
              </w:rPr>
              <w:t> </w:t>
            </w:r>
          </w:p>
        </w:tc>
        <w:tc>
          <w:tcPr>
            <w:tcW w:w="9355" w:type="dxa"/>
            <w:shd w:val="clear" w:color="auto" w:fill="E7E6E6" w:themeFill="background2"/>
            <w:noWrap/>
            <w:hideMark/>
          </w:tcPr>
          <w:p w14:paraId="318A09D9" w14:textId="77777777" w:rsidR="00FF168D" w:rsidRPr="0029695F" w:rsidRDefault="00FF168D" w:rsidP="001D1C9B">
            <w:pPr>
              <w:rPr>
                <w:sz w:val="24"/>
                <w:szCs w:val="24"/>
              </w:rPr>
            </w:pPr>
            <w:r w:rsidRPr="0029695F">
              <w:rPr>
                <w:sz w:val="24"/>
                <w:szCs w:val="24"/>
              </w:rPr>
              <w:t>- Available to all LEAs</w:t>
            </w:r>
          </w:p>
        </w:tc>
      </w:tr>
      <w:tr w:rsidR="00FF168D" w:rsidRPr="0029695F" w14:paraId="6354F797" w14:textId="77777777" w:rsidTr="005F0AAC">
        <w:trPr>
          <w:trHeight w:val="300"/>
        </w:trPr>
        <w:tc>
          <w:tcPr>
            <w:tcW w:w="1080" w:type="dxa"/>
            <w:tcBorders>
              <w:bottom w:val="single" w:sz="4" w:space="0" w:color="auto"/>
            </w:tcBorders>
            <w:shd w:val="clear" w:color="auto" w:fill="FFFFFF" w:themeFill="background1"/>
          </w:tcPr>
          <w:p w14:paraId="5E4EC834" w14:textId="77777777" w:rsidR="00FF168D" w:rsidRPr="0029695F" w:rsidRDefault="00FF168D" w:rsidP="001D1C9B">
            <w:pPr>
              <w:rPr>
                <w:sz w:val="24"/>
                <w:szCs w:val="24"/>
              </w:rPr>
            </w:pPr>
          </w:p>
        </w:tc>
        <w:tc>
          <w:tcPr>
            <w:tcW w:w="2571" w:type="dxa"/>
            <w:tcBorders>
              <w:bottom w:val="single" w:sz="4" w:space="0" w:color="auto"/>
            </w:tcBorders>
            <w:shd w:val="clear" w:color="auto" w:fill="FFFFFF" w:themeFill="background1"/>
            <w:noWrap/>
            <w:hideMark/>
          </w:tcPr>
          <w:p w14:paraId="3890D234" w14:textId="02F3CEBD" w:rsidR="00FF168D" w:rsidRPr="0029695F" w:rsidRDefault="00FF168D" w:rsidP="001D1C9B">
            <w:pPr>
              <w:rPr>
                <w:sz w:val="24"/>
                <w:szCs w:val="24"/>
              </w:rPr>
            </w:pPr>
            <w:r w:rsidRPr="0029695F">
              <w:rPr>
                <w:sz w:val="24"/>
                <w:szCs w:val="24"/>
              </w:rPr>
              <w:t>County</w:t>
            </w:r>
          </w:p>
        </w:tc>
        <w:tc>
          <w:tcPr>
            <w:tcW w:w="786" w:type="dxa"/>
            <w:shd w:val="clear" w:color="auto" w:fill="FFFFFF" w:themeFill="background1"/>
            <w:noWrap/>
            <w:hideMark/>
          </w:tcPr>
          <w:p w14:paraId="26DCF28E" w14:textId="77777777" w:rsidR="00FF168D" w:rsidRPr="0029695F" w:rsidRDefault="00FF168D" w:rsidP="001D1C9B">
            <w:pPr>
              <w:rPr>
                <w:sz w:val="24"/>
                <w:szCs w:val="24"/>
              </w:rPr>
            </w:pPr>
            <w:r w:rsidRPr="0029695F">
              <w:rPr>
                <w:sz w:val="24"/>
                <w:szCs w:val="24"/>
              </w:rPr>
              <w:t>X</w:t>
            </w:r>
          </w:p>
        </w:tc>
        <w:tc>
          <w:tcPr>
            <w:tcW w:w="873" w:type="dxa"/>
            <w:shd w:val="clear" w:color="auto" w:fill="FFFFFF" w:themeFill="background1"/>
            <w:noWrap/>
            <w:hideMark/>
          </w:tcPr>
          <w:p w14:paraId="0551E704" w14:textId="77777777" w:rsidR="00FF168D" w:rsidRPr="0029695F" w:rsidRDefault="00FF168D" w:rsidP="001D1C9B">
            <w:pPr>
              <w:rPr>
                <w:sz w:val="24"/>
                <w:szCs w:val="24"/>
              </w:rPr>
            </w:pPr>
            <w:r w:rsidRPr="0029695F">
              <w:rPr>
                <w:sz w:val="24"/>
                <w:szCs w:val="24"/>
              </w:rPr>
              <w:t> </w:t>
            </w:r>
          </w:p>
        </w:tc>
        <w:tc>
          <w:tcPr>
            <w:tcW w:w="9355" w:type="dxa"/>
            <w:shd w:val="clear" w:color="auto" w:fill="FFFFFF" w:themeFill="background1"/>
            <w:noWrap/>
            <w:hideMark/>
          </w:tcPr>
          <w:p w14:paraId="3218251F" w14:textId="77777777" w:rsidR="00FF168D" w:rsidRPr="0029695F" w:rsidRDefault="00FF168D" w:rsidP="001D1C9B">
            <w:pPr>
              <w:rPr>
                <w:sz w:val="24"/>
                <w:szCs w:val="24"/>
              </w:rPr>
            </w:pPr>
            <w:r w:rsidRPr="0029695F">
              <w:rPr>
                <w:sz w:val="24"/>
                <w:szCs w:val="24"/>
              </w:rPr>
              <w:t>Provides functionality to view County/Authorizing LEA Reports. This role is only available for County Office of Education entities</w:t>
            </w:r>
          </w:p>
        </w:tc>
      </w:tr>
      <w:tr w:rsidR="00FF168D" w:rsidRPr="0029695F" w14:paraId="46EF77B8" w14:textId="77777777" w:rsidTr="005F0AAC">
        <w:trPr>
          <w:trHeight w:val="300"/>
        </w:trPr>
        <w:tc>
          <w:tcPr>
            <w:tcW w:w="1080" w:type="dxa"/>
            <w:tcBorders>
              <w:top w:val="single" w:sz="4" w:space="0" w:color="auto"/>
              <w:left w:val="single" w:sz="4" w:space="0" w:color="auto"/>
              <w:bottom w:val="nil"/>
              <w:right w:val="single" w:sz="4" w:space="0" w:color="auto"/>
            </w:tcBorders>
            <w:shd w:val="clear" w:color="auto" w:fill="E7E6E6" w:themeFill="background2"/>
          </w:tcPr>
          <w:p w14:paraId="72384B70"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shd w:val="clear" w:color="auto" w:fill="E7E6E6" w:themeFill="background2"/>
            <w:noWrap/>
            <w:hideMark/>
          </w:tcPr>
          <w:p w14:paraId="4DAB5A2F" w14:textId="0F635ECB" w:rsidR="00FF168D" w:rsidRPr="0029695F" w:rsidRDefault="00FF168D" w:rsidP="001D1C9B">
            <w:pPr>
              <w:rPr>
                <w:sz w:val="24"/>
                <w:szCs w:val="24"/>
              </w:rPr>
            </w:pPr>
            <w:r w:rsidRPr="0029695F">
              <w:rPr>
                <w:sz w:val="24"/>
                <w:szCs w:val="24"/>
              </w:rPr>
              <w:t>CRSE Edit</w:t>
            </w:r>
          </w:p>
        </w:tc>
        <w:tc>
          <w:tcPr>
            <w:tcW w:w="786" w:type="dxa"/>
            <w:tcBorders>
              <w:left w:val="single" w:sz="4" w:space="0" w:color="auto"/>
            </w:tcBorders>
            <w:shd w:val="clear" w:color="auto" w:fill="E7E6E6" w:themeFill="background2"/>
            <w:noWrap/>
            <w:hideMark/>
          </w:tcPr>
          <w:p w14:paraId="41AFA05B"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09A79063"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7C5AEAD2" w14:textId="77777777" w:rsidR="00FF168D" w:rsidRPr="0029695F" w:rsidRDefault="00FF168D" w:rsidP="001D1C9B">
            <w:pPr>
              <w:rPr>
                <w:sz w:val="24"/>
                <w:szCs w:val="24"/>
              </w:rPr>
            </w:pPr>
            <w:r w:rsidRPr="0029695F">
              <w:rPr>
                <w:sz w:val="24"/>
                <w:szCs w:val="24"/>
              </w:rPr>
              <w:t>Provides functionality to</w:t>
            </w:r>
          </w:p>
        </w:tc>
      </w:tr>
      <w:tr w:rsidR="00FF168D" w:rsidRPr="0029695F" w14:paraId="19AFBAA3" w14:textId="77777777" w:rsidTr="005F0AAC">
        <w:trPr>
          <w:trHeight w:val="300"/>
        </w:trPr>
        <w:tc>
          <w:tcPr>
            <w:tcW w:w="1080" w:type="dxa"/>
            <w:tcBorders>
              <w:top w:val="nil"/>
              <w:left w:val="single" w:sz="4" w:space="0" w:color="auto"/>
              <w:bottom w:val="nil"/>
              <w:right w:val="single" w:sz="4" w:space="0" w:color="auto"/>
            </w:tcBorders>
            <w:shd w:val="clear" w:color="auto" w:fill="E7E6E6" w:themeFill="background2"/>
          </w:tcPr>
          <w:p w14:paraId="127950A1"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shd w:val="clear" w:color="auto" w:fill="E7E6E6" w:themeFill="background2"/>
            <w:noWrap/>
            <w:hideMark/>
          </w:tcPr>
          <w:p w14:paraId="6BD0AA61" w14:textId="74B302A4" w:rsidR="00FF168D" w:rsidRPr="0029695F" w:rsidRDefault="00FF168D" w:rsidP="001D1C9B">
            <w:pPr>
              <w:rPr>
                <w:sz w:val="24"/>
                <w:szCs w:val="24"/>
              </w:rPr>
            </w:pPr>
            <w:r w:rsidRPr="0029695F">
              <w:rPr>
                <w:sz w:val="24"/>
                <w:szCs w:val="24"/>
              </w:rPr>
              <w:t> </w:t>
            </w:r>
          </w:p>
        </w:tc>
        <w:tc>
          <w:tcPr>
            <w:tcW w:w="786" w:type="dxa"/>
            <w:tcBorders>
              <w:left w:val="single" w:sz="4" w:space="0" w:color="auto"/>
            </w:tcBorders>
            <w:shd w:val="clear" w:color="auto" w:fill="E7E6E6" w:themeFill="background2"/>
            <w:noWrap/>
            <w:hideMark/>
          </w:tcPr>
          <w:p w14:paraId="3F253197" w14:textId="77777777" w:rsidR="00FF168D" w:rsidRPr="0029695F" w:rsidRDefault="00FF168D" w:rsidP="001D1C9B">
            <w:pPr>
              <w:rPr>
                <w:sz w:val="24"/>
                <w:szCs w:val="24"/>
              </w:rPr>
            </w:pPr>
            <w:r w:rsidRPr="0029695F">
              <w:rPr>
                <w:sz w:val="24"/>
                <w:szCs w:val="24"/>
              </w:rPr>
              <w:t> </w:t>
            </w:r>
          </w:p>
        </w:tc>
        <w:tc>
          <w:tcPr>
            <w:tcW w:w="873" w:type="dxa"/>
            <w:shd w:val="clear" w:color="auto" w:fill="E7E6E6" w:themeFill="background2"/>
            <w:noWrap/>
            <w:hideMark/>
          </w:tcPr>
          <w:p w14:paraId="10EC4C7E" w14:textId="77777777" w:rsidR="00FF168D" w:rsidRPr="0029695F" w:rsidRDefault="00FF168D" w:rsidP="001D1C9B">
            <w:pPr>
              <w:rPr>
                <w:sz w:val="24"/>
                <w:szCs w:val="24"/>
              </w:rPr>
            </w:pPr>
            <w:r w:rsidRPr="0029695F">
              <w:rPr>
                <w:sz w:val="24"/>
                <w:szCs w:val="24"/>
              </w:rPr>
              <w:t> </w:t>
            </w:r>
          </w:p>
        </w:tc>
        <w:tc>
          <w:tcPr>
            <w:tcW w:w="9355" w:type="dxa"/>
            <w:shd w:val="clear" w:color="auto" w:fill="E7E6E6" w:themeFill="background2"/>
            <w:noWrap/>
            <w:hideMark/>
          </w:tcPr>
          <w:p w14:paraId="543F410F" w14:textId="77777777" w:rsidR="00FF168D" w:rsidRPr="0029695F" w:rsidRDefault="00FF168D" w:rsidP="001D1C9B">
            <w:pPr>
              <w:rPr>
                <w:sz w:val="24"/>
                <w:szCs w:val="24"/>
              </w:rPr>
            </w:pPr>
            <w:r w:rsidRPr="0029695F">
              <w:rPr>
                <w:sz w:val="24"/>
                <w:szCs w:val="24"/>
              </w:rPr>
              <w:t>- create and manage Course records using the online and batch interface</w:t>
            </w:r>
          </w:p>
        </w:tc>
      </w:tr>
      <w:tr w:rsidR="00FF168D" w:rsidRPr="0029695F" w14:paraId="465D3816" w14:textId="77777777" w:rsidTr="005F0AAC">
        <w:trPr>
          <w:trHeight w:val="300"/>
        </w:trPr>
        <w:tc>
          <w:tcPr>
            <w:tcW w:w="1080" w:type="dxa"/>
            <w:tcBorders>
              <w:top w:val="nil"/>
              <w:left w:val="single" w:sz="4" w:space="0" w:color="auto"/>
              <w:bottom w:val="nil"/>
              <w:right w:val="single" w:sz="4" w:space="0" w:color="auto"/>
            </w:tcBorders>
            <w:shd w:val="clear" w:color="auto" w:fill="E7E6E6" w:themeFill="background2"/>
          </w:tcPr>
          <w:p w14:paraId="342DDE9F"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shd w:val="clear" w:color="auto" w:fill="E7E6E6" w:themeFill="background2"/>
            <w:noWrap/>
            <w:hideMark/>
          </w:tcPr>
          <w:p w14:paraId="0597BF0F" w14:textId="5316FE7D" w:rsidR="00FF168D" w:rsidRPr="0029695F" w:rsidRDefault="00FF168D" w:rsidP="001D1C9B">
            <w:pPr>
              <w:rPr>
                <w:sz w:val="24"/>
                <w:szCs w:val="24"/>
              </w:rPr>
            </w:pPr>
            <w:r w:rsidRPr="0029695F">
              <w:rPr>
                <w:sz w:val="24"/>
                <w:szCs w:val="24"/>
              </w:rPr>
              <w:t> </w:t>
            </w:r>
          </w:p>
        </w:tc>
        <w:tc>
          <w:tcPr>
            <w:tcW w:w="786" w:type="dxa"/>
            <w:tcBorders>
              <w:left w:val="single" w:sz="4" w:space="0" w:color="auto"/>
            </w:tcBorders>
            <w:shd w:val="clear" w:color="auto" w:fill="E7E6E6" w:themeFill="background2"/>
            <w:noWrap/>
            <w:hideMark/>
          </w:tcPr>
          <w:p w14:paraId="29894CA3" w14:textId="77777777" w:rsidR="00FF168D" w:rsidRPr="0029695F" w:rsidRDefault="00FF168D" w:rsidP="001D1C9B">
            <w:pPr>
              <w:rPr>
                <w:sz w:val="24"/>
                <w:szCs w:val="24"/>
              </w:rPr>
            </w:pPr>
            <w:r w:rsidRPr="0029695F">
              <w:rPr>
                <w:sz w:val="24"/>
                <w:szCs w:val="24"/>
              </w:rPr>
              <w:t> </w:t>
            </w:r>
          </w:p>
        </w:tc>
        <w:tc>
          <w:tcPr>
            <w:tcW w:w="873" w:type="dxa"/>
            <w:shd w:val="clear" w:color="auto" w:fill="E7E6E6" w:themeFill="background2"/>
            <w:noWrap/>
            <w:hideMark/>
          </w:tcPr>
          <w:p w14:paraId="134DC6CF" w14:textId="77777777" w:rsidR="00FF168D" w:rsidRPr="0029695F" w:rsidRDefault="00FF168D" w:rsidP="001D1C9B">
            <w:pPr>
              <w:rPr>
                <w:sz w:val="24"/>
                <w:szCs w:val="24"/>
              </w:rPr>
            </w:pPr>
            <w:r w:rsidRPr="0029695F">
              <w:rPr>
                <w:sz w:val="24"/>
                <w:szCs w:val="24"/>
              </w:rPr>
              <w:t> </w:t>
            </w:r>
          </w:p>
        </w:tc>
        <w:tc>
          <w:tcPr>
            <w:tcW w:w="9355" w:type="dxa"/>
            <w:shd w:val="clear" w:color="auto" w:fill="E7E6E6" w:themeFill="background2"/>
            <w:noWrap/>
            <w:hideMark/>
          </w:tcPr>
          <w:p w14:paraId="29D0B284" w14:textId="77777777" w:rsidR="00FF168D" w:rsidRPr="0029695F" w:rsidRDefault="00FF168D" w:rsidP="001D1C9B">
            <w:pPr>
              <w:rPr>
                <w:sz w:val="24"/>
                <w:szCs w:val="24"/>
              </w:rPr>
            </w:pPr>
            <w:r w:rsidRPr="0029695F">
              <w:rPr>
                <w:sz w:val="24"/>
                <w:szCs w:val="24"/>
              </w:rPr>
              <w:t>- request and retrieve Course Records Extracts</w:t>
            </w:r>
          </w:p>
        </w:tc>
      </w:tr>
      <w:tr w:rsidR="00FF168D" w:rsidRPr="0029695F" w14:paraId="3508B3B2" w14:textId="77777777" w:rsidTr="005F0AAC">
        <w:trPr>
          <w:trHeight w:val="300"/>
        </w:trPr>
        <w:tc>
          <w:tcPr>
            <w:tcW w:w="1080" w:type="dxa"/>
            <w:tcBorders>
              <w:top w:val="nil"/>
              <w:left w:val="single" w:sz="4" w:space="0" w:color="auto"/>
              <w:bottom w:val="single" w:sz="4" w:space="0" w:color="auto"/>
              <w:right w:val="single" w:sz="4" w:space="0" w:color="auto"/>
            </w:tcBorders>
            <w:shd w:val="clear" w:color="auto" w:fill="E7E6E6" w:themeFill="background2"/>
          </w:tcPr>
          <w:p w14:paraId="5FD48F34"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shd w:val="clear" w:color="auto" w:fill="E7E6E6" w:themeFill="background2"/>
            <w:noWrap/>
            <w:hideMark/>
          </w:tcPr>
          <w:p w14:paraId="013D7E6F" w14:textId="5EC2521A" w:rsidR="00FF168D" w:rsidRPr="0029695F" w:rsidRDefault="00FF168D" w:rsidP="001D1C9B">
            <w:pPr>
              <w:rPr>
                <w:sz w:val="24"/>
                <w:szCs w:val="24"/>
              </w:rPr>
            </w:pPr>
            <w:r w:rsidRPr="0029695F">
              <w:rPr>
                <w:sz w:val="24"/>
                <w:szCs w:val="24"/>
              </w:rPr>
              <w:t> </w:t>
            </w:r>
          </w:p>
        </w:tc>
        <w:tc>
          <w:tcPr>
            <w:tcW w:w="786" w:type="dxa"/>
            <w:tcBorders>
              <w:left w:val="single" w:sz="4" w:space="0" w:color="auto"/>
            </w:tcBorders>
            <w:shd w:val="clear" w:color="auto" w:fill="E7E6E6" w:themeFill="background2"/>
            <w:noWrap/>
            <w:hideMark/>
          </w:tcPr>
          <w:p w14:paraId="2F282504" w14:textId="77777777" w:rsidR="00FF168D" w:rsidRPr="0029695F" w:rsidRDefault="00FF168D" w:rsidP="001D1C9B">
            <w:pPr>
              <w:rPr>
                <w:sz w:val="24"/>
                <w:szCs w:val="24"/>
              </w:rPr>
            </w:pPr>
            <w:r w:rsidRPr="0029695F">
              <w:rPr>
                <w:sz w:val="24"/>
                <w:szCs w:val="24"/>
              </w:rPr>
              <w:t> </w:t>
            </w:r>
          </w:p>
        </w:tc>
        <w:tc>
          <w:tcPr>
            <w:tcW w:w="873" w:type="dxa"/>
            <w:shd w:val="clear" w:color="auto" w:fill="E7E6E6" w:themeFill="background2"/>
            <w:noWrap/>
            <w:hideMark/>
          </w:tcPr>
          <w:p w14:paraId="3220E93D" w14:textId="77777777" w:rsidR="00FF168D" w:rsidRPr="0029695F" w:rsidRDefault="00FF168D" w:rsidP="001D1C9B">
            <w:pPr>
              <w:rPr>
                <w:sz w:val="24"/>
                <w:szCs w:val="24"/>
              </w:rPr>
            </w:pPr>
            <w:r w:rsidRPr="0029695F">
              <w:rPr>
                <w:sz w:val="24"/>
                <w:szCs w:val="24"/>
              </w:rPr>
              <w:t> </w:t>
            </w:r>
          </w:p>
        </w:tc>
        <w:tc>
          <w:tcPr>
            <w:tcW w:w="9355" w:type="dxa"/>
            <w:shd w:val="clear" w:color="auto" w:fill="E7E6E6" w:themeFill="background2"/>
            <w:noWrap/>
            <w:hideMark/>
          </w:tcPr>
          <w:p w14:paraId="33A0A5E3" w14:textId="77777777" w:rsidR="00FF168D" w:rsidRPr="0029695F" w:rsidRDefault="00FF168D" w:rsidP="001D1C9B">
            <w:pPr>
              <w:rPr>
                <w:sz w:val="24"/>
                <w:szCs w:val="24"/>
              </w:rPr>
            </w:pPr>
            <w:r w:rsidRPr="0029695F">
              <w:rPr>
                <w:sz w:val="24"/>
                <w:szCs w:val="24"/>
              </w:rPr>
              <w:t>- request and retrieve Course ODS Extracts</w:t>
            </w:r>
          </w:p>
        </w:tc>
      </w:tr>
      <w:tr w:rsidR="00FF168D" w:rsidRPr="0029695F" w14:paraId="6C934920" w14:textId="77777777" w:rsidTr="005F0AAC">
        <w:trPr>
          <w:trHeight w:val="300"/>
        </w:trPr>
        <w:tc>
          <w:tcPr>
            <w:tcW w:w="1080" w:type="dxa"/>
            <w:tcBorders>
              <w:top w:val="single" w:sz="4" w:space="0" w:color="auto"/>
            </w:tcBorders>
            <w:shd w:val="clear" w:color="auto" w:fill="FFFFFF" w:themeFill="background1"/>
          </w:tcPr>
          <w:p w14:paraId="5F40E98D" w14:textId="77777777" w:rsidR="00FF168D" w:rsidRPr="0029695F" w:rsidRDefault="00FF168D" w:rsidP="001D1C9B">
            <w:pPr>
              <w:rPr>
                <w:sz w:val="24"/>
                <w:szCs w:val="24"/>
              </w:rPr>
            </w:pPr>
          </w:p>
        </w:tc>
        <w:tc>
          <w:tcPr>
            <w:tcW w:w="2571" w:type="dxa"/>
            <w:tcBorders>
              <w:top w:val="single" w:sz="4" w:space="0" w:color="auto"/>
            </w:tcBorders>
            <w:shd w:val="clear" w:color="auto" w:fill="FFFFFF" w:themeFill="background1"/>
            <w:noWrap/>
            <w:hideMark/>
          </w:tcPr>
          <w:p w14:paraId="29E274AB" w14:textId="78869CF9" w:rsidR="00FF168D" w:rsidRPr="0029695F" w:rsidRDefault="00FF168D" w:rsidP="001D1C9B">
            <w:pPr>
              <w:rPr>
                <w:sz w:val="24"/>
                <w:szCs w:val="24"/>
              </w:rPr>
            </w:pPr>
            <w:r w:rsidRPr="0029695F">
              <w:rPr>
                <w:sz w:val="24"/>
                <w:szCs w:val="24"/>
              </w:rPr>
              <w:t>CRSE View</w:t>
            </w:r>
          </w:p>
        </w:tc>
        <w:tc>
          <w:tcPr>
            <w:tcW w:w="786" w:type="dxa"/>
            <w:shd w:val="clear" w:color="auto" w:fill="FFFFFF" w:themeFill="background1"/>
            <w:noWrap/>
            <w:hideMark/>
          </w:tcPr>
          <w:p w14:paraId="6FA27A67" w14:textId="77777777" w:rsidR="00FF168D" w:rsidRPr="0029695F" w:rsidRDefault="00FF168D" w:rsidP="001D1C9B">
            <w:pPr>
              <w:rPr>
                <w:sz w:val="24"/>
                <w:szCs w:val="24"/>
              </w:rPr>
            </w:pPr>
            <w:r w:rsidRPr="0029695F">
              <w:rPr>
                <w:sz w:val="24"/>
                <w:szCs w:val="24"/>
              </w:rPr>
              <w:t>X</w:t>
            </w:r>
          </w:p>
        </w:tc>
        <w:tc>
          <w:tcPr>
            <w:tcW w:w="873" w:type="dxa"/>
            <w:shd w:val="clear" w:color="auto" w:fill="FFFFFF" w:themeFill="background1"/>
            <w:noWrap/>
            <w:hideMark/>
          </w:tcPr>
          <w:p w14:paraId="473EC567" w14:textId="77777777" w:rsidR="00FF168D" w:rsidRPr="0029695F" w:rsidRDefault="00FF168D" w:rsidP="001D1C9B">
            <w:pPr>
              <w:rPr>
                <w:sz w:val="24"/>
                <w:szCs w:val="24"/>
              </w:rPr>
            </w:pPr>
            <w:r w:rsidRPr="0029695F">
              <w:rPr>
                <w:sz w:val="24"/>
                <w:szCs w:val="24"/>
              </w:rPr>
              <w:t>X</w:t>
            </w:r>
          </w:p>
        </w:tc>
        <w:tc>
          <w:tcPr>
            <w:tcW w:w="9355" w:type="dxa"/>
            <w:shd w:val="clear" w:color="auto" w:fill="FFFFFF" w:themeFill="background1"/>
            <w:noWrap/>
            <w:hideMark/>
          </w:tcPr>
          <w:p w14:paraId="4E27EBF1" w14:textId="7AF0F495" w:rsidR="00FF168D" w:rsidRPr="0029695F" w:rsidRDefault="00FF168D" w:rsidP="001D1C9B">
            <w:pPr>
              <w:rPr>
                <w:sz w:val="24"/>
                <w:szCs w:val="24"/>
              </w:rPr>
            </w:pPr>
            <w:r w:rsidRPr="0029695F">
              <w:rPr>
                <w:sz w:val="24"/>
                <w:szCs w:val="24"/>
              </w:rPr>
              <w:t>Provides functionality to only vie</w:t>
            </w:r>
            <w:r w:rsidR="00AB6CDA">
              <w:rPr>
                <w:sz w:val="24"/>
                <w:szCs w:val="24"/>
              </w:rPr>
              <w:t>w Course via Online Maintenance</w:t>
            </w:r>
          </w:p>
        </w:tc>
      </w:tr>
      <w:tr w:rsidR="00FF168D" w:rsidRPr="0029695F" w14:paraId="25C46D59" w14:textId="77777777" w:rsidTr="005F0AAC">
        <w:trPr>
          <w:trHeight w:val="300"/>
        </w:trPr>
        <w:tc>
          <w:tcPr>
            <w:tcW w:w="1080" w:type="dxa"/>
            <w:shd w:val="clear" w:color="auto" w:fill="E7E6E6" w:themeFill="background2"/>
          </w:tcPr>
          <w:p w14:paraId="11573873" w14:textId="77777777" w:rsidR="00FF168D" w:rsidRPr="0029695F" w:rsidRDefault="00FF168D" w:rsidP="001D1C9B">
            <w:pPr>
              <w:rPr>
                <w:sz w:val="24"/>
                <w:szCs w:val="24"/>
              </w:rPr>
            </w:pPr>
          </w:p>
        </w:tc>
        <w:tc>
          <w:tcPr>
            <w:tcW w:w="2571" w:type="dxa"/>
            <w:shd w:val="clear" w:color="auto" w:fill="E7E6E6" w:themeFill="background2"/>
            <w:noWrap/>
            <w:hideMark/>
          </w:tcPr>
          <w:p w14:paraId="696942E3" w14:textId="584CB20B" w:rsidR="00FF168D" w:rsidRPr="0029695F" w:rsidRDefault="00FF168D" w:rsidP="001D1C9B">
            <w:pPr>
              <w:rPr>
                <w:sz w:val="24"/>
                <w:szCs w:val="24"/>
              </w:rPr>
            </w:pPr>
            <w:r w:rsidRPr="0029695F">
              <w:rPr>
                <w:sz w:val="24"/>
                <w:szCs w:val="24"/>
              </w:rPr>
              <w:t>Data Collection Certifier</w:t>
            </w:r>
          </w:p>
        </w:tc>
        <w:tc>
          <w:tcPr>
            <w:tcW w:w="786" w:type="dxa"/>
            <w:shd w:val="clear" w:color="auto" w:fill="E7E6E6" w:themeFill="background2"/>
            <w:noWrap/>
            <w:hideMark/>
          </w:tcPr>
          <w:p w14:paraId="0637FED2"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2D377789" w14:textId="77777777" w:rsidR="00FF168D" w:rsidRPr="0029695F" w:rsidRDefault="00FF168D" w:rsidP="001D1C9B">
            <w:pPr>
              <w:rPr>
                <w:sz w:val="24"/>
                <w:szCs w:val="24"/>
              </w:rPr>
            </w:pPr>
            <w:r w:rsidRPr="0029695F">
              <w:rPr>
                <w:sz w:val="24"/>
                <w:szCs w:val="24"/>
              </w:rPr>
              <w:t> </w:t>
            </w:r>
          </w:p>
        </w:tc>
        <w:tc>
          <w:tcPr>
            <w:tcW w:w="9355" w:type="dxa"/>
            <w:shd w:val="clear" w:color="auto" w:fill="E7E6E6" w:themeFill="background2"/>
            <w:noWrap/>
            <w:hideMark/>
          </w:tcPr>
          <w:p w14:paraId="43F193EB" w14:textId="2E7272C4" w:rsidR="00FF168D" w:rsidRPr="0029695F" w:rsidRDefault="00FF168D" w:rsidP="001D1C9B">
            <w:pPr>
              <w:rPr>
                <w:sz w:val="24"/>
                <w:szCs w:val="24"/>
              </w:rPr>
            </w:pPr>
            <w:r w:rsidRPr="0029695F">
              <w:rPr>
                <w:sz w:val="24"/>
                <w:szCs w:val="24"/>
              </w:rPr>
              <w:t xml:space="preserve">Provides functionality to view and manage Certification for all </w:t>
            </w:r>
            <w:r w:rsidR="00AB6CDA">
              <w:rPr>
                <w:sz w:val="24"/>
                <w:szCs w:val="24"/>
              </w:rPr>
              <w:t>submissions</w:t>
            </w:r>
          </w:p>
        </w:tc>
      </w:tr>
      <w:tr w:rsidR="00FF168D" w:rsidRPr="0029695F" w14:paraId="054F0191" w14:textId="77777777" w:rsidTr="005F0AAC">
        <w:trPr>
          <w:trHeight w:val="300"/>
        </w:trPr>
        <w:tc>
          <w:tcPr>
            <w:tcW w:w="1080" w:type="dxa"/>
            <w:shd w:val="clear" w:color="auto" w:fill="FFFFFF" w:themeFill="background1"/>
          </w:tcPr>
          <w:p w14:paraId="31740C94" w14:textId="77777777" w:rsidR="00FF168D" w:rsidRPr="0029695F" w:rsidRDefault="00FF168D" w:rsidP="001D1C9B">
            <w:pPr>
              <w:rPr>
                <w:sz w:val="24"/>
                <w:szCs w:val="24"/>
              </w:rPr>
            </w:pPr>
          </w:p>
        </w:tc>
        <w:tc>
          <w:tcPr>
            <w:tcW w:w="2571" w:type="dxa"/>
            <w:shd w:val="clear" w:color="auto" w:fill="FFFFFF" w:themeFill="background1"/>
            <w:noWrap/>
            <w:hideMark/>
          </w:tcPr>
          <w:p w14:paraId="7BA3B40A" w14:textId="5A1D4F32" w:rsidR="00FF168D" w:rsidRPr="0029695F" w:rsidRDefault="00FF168D" w:rsidP="001D1C9B">
            <w:pPr>
              <w:rPr>
                <w:sz w:val="24"/>
                <w:szCs w:val="24"/>
              </w:rPr>
            </w:pPr>
            <w:r w:rsidRPr="0029695F">
              <w:rPr>
                <w:sz w:val="24"/>
                <w:szCs w:val="24"/>
              </w:rPr>
              <w:t>Direct Certification</w:t>
            </w:r>
          </w:p>
        </w:tc>
        <w:tc>
          <w:tcPr>
            <w:tcW w:w="786" w:type="dxa"/>
            <w:shd w:val="clear" w:color="auto" w:fill="FFFFFF" w:themeFill="background1"/>
            <w:noWrap/>
            <w:hideMark/>
          </w:tcPr>
          <w:p w14:paraId="523ED320" w14:textId="77777777" w:rsidR="00FF168D" w:rsidRPr="0029695F" w:rsidRDefault="00FF168D" w:rsidP="001D1C9B">
            <w:pPr>
              <w:rPr>
                <w:sz w:val="24"/>
                <w:szCs w:val="24"/>
              </w:rPr>
            </w:pPr>
            <w:r w:rsidRPr="0029695F">
              <w:rPr>
                <w:sz w:val="24"/>
                <w:szCs w:val="24"/>
              </w:rPr>
              <w:t>X</w:t>
            </w:r>
          </w:p>
        </w:tc>
        <w:tc>
          <w:tcPr>
            <w:tcW w:w="873" w:type="dxa"/>
            <w:shd w:val="clear" w:color="auto" w:fill="FFFFFF" w:themeFill="background1"/>
            <w:noWrap/>
            <w:hideMark/>
          </w:tcPr>
          <w:p w14:paraId="4F365741" w14:textId="77777777" w:rsidR="00FF168D" w:rsidRPr="0029695F" w:rsidRDefault="00FF168D" w:rsidP="001D1C9B">
            <w:pPr>
              <w:rPr>
                <w:sz w:val="24"/>
                <w:szCs w:val="24"/>
              </w:rPr>
            </w:pPr>
            <w:r w:rsidRPr="0029695F">
              <w:rPr>
                <w:sz w:val="24"/>
                <w:szCs w:val="24"/>
              </w:rPr>
              <w:t>X</w:t>
            </w:r>
          </w:p>
        </w:tc>
        <w:tc>
          <w:tcPr>
            <w:tcW w:w="9355" w:type="dxa"/>
            <w:shd w:val="clear" w:color="auto" w:fill="FFFFFF" w:themeFill="background1"/>
            <w:noWrap/>
            <w:hideMark/>
          </w:tcPr>
          <w:p w14:paraId="72BE3047" w14:textId="3F4E6C49" w:rsidR="00FF168D" w:rsidRPr="0029695F" w:rsidRDefault="00FF168D" w:rsidP="001D1C9B">
            <w:pPr>
              <w:rPr>
                <w:sz w:val="24"/>
                <w:szCs w:val="24"/>
              </w:rPr>
            </w:pPr>
            <w:r w:rsidRPr="0029695F">
              <w:rPr>
                <w:sz w:val="24"/>
                <w:szCs w:val="24"/>
              </w:rPr>
              <w:t>Provides access to view and to extra</w:t>
            </w:r>
            <w:r w:rsidR="00AB6CDA">
              <w:rPr>
                <w:sz w:val="24"/>
                <w:szCs w:val="24"/>
              </w:rPr>
              <w:t>ct Direct Certification results</w:t>
            </w:r>
          </w:p>
        </w:tc>
      </w:tr>
      <w:tr w:rsidR="00FF168D" w:rsidRPr="0029695F" w14:paraId="3AF9D064" w14:textId="77777777" w:rsidTr="005F0AAC">
        <w:trPr>
          <w:trHeight w:val="300"/>
        </w:trPr>
        <w:tc>
          <w:tcPr>
            <w:tcW w:w="1080" w:type="dxa"/>
            <w:shd w:val="clear" w:color="auto" w:fill="E7E6E6" w:themeFill="background2"/>
          </w:tcPr>
          <w:p w14:paraId="34505C44" w14:textId="77777777" w:rsidR="00FF168D" w:rsidRPr="0029695F" w:rsidRDefault="00FF168D" w:rsidP="001D1C9B">
            <w:pPr>
              <w:rPr>
                <w:sz w:val="24"/>
                <w:szCs w:val="24"/>
              </w:rPr>
            </w:pPr>
          </w:p>
        </w:tc>
        <w:tc>
          <w:tcPr>
            <w:tcW w:w="2571" w:type="dxa"/>
            <w:shd w:val="clear" w:color="auto" w:fill="E7E6E6" w:themeFill="background2"/>
            <w:noWrap/>
            <w:hideMark/>
          </w:tcPr>
          <w:p w14:paraId="0ABBC910" w14:textId="591FCEE0" w:rsidR="00FF168D" w:rsidRPr="0029695F" w:rsidRDefault="00FF168D" w:rsidP="001D1C9B">
            <w:pPr>
              <w:rPr>
                <w:sz w:val="24"/>
                <w:szCs w:val="24"/>
              </w:rPr>
            </w:pPr>
            <w:r w:rsidRPr="0029695F">
              <w:rPr>
                <w:sz w:val="24"/>
                <w:szCs w:val="24"/>
              </w:rPr>
              <w:t>EOY1 Reports</w:t>
            </w:r>
          </w:p>
        </w:tc>
        <w:tc>
          <w:tcPr>
            <w:tcW w:w="786" w:type="dxa"/>
            <w:shd w:val="clear" w:color="auto" w:fill="E7E6E6" w:themeFill="background2"/>
            <w:noWrap/>
            <w:hideMark/>
          </w:tcPr>
          <w:p w14:paraId="611D1765"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34175A74"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7EF5E908" w14:textId="77777777" w:rsidR="00FF168D" w:rsidRPr="0029695F" w:rsidRDefault="00FF168D" w:rsidP="001D1C9B">
            <w:pPr>
              <w:rPr>
                <w:sz w:val="24"/>
                <w:szCs w:val="24"/>
              </w:rPr>
            </w:pPr>
            <w:r w:rsidRPr="0029695F">
              <w:rPr>
                <w:sz w:val="24"/>
                <w:szCs w:val="24"/>
              </w:rPr>
              <w:t>Provides functionality to view designated EOY 1 Reports (per Report Inventory)</w:t>
            </w:r>
          </w:p>
        </w:tc>
      </w:tr>
      <w:tr w:rsidR="00FF168D" w:rsidRPr="0029695F" w14:paraId="4F40C291" w14:textId="77777777" w:rsidTr="005F0AAC">
        <w:trPr>
          <w:trHeight w:val="300"/>
        </w:trPr>
        <w:tc>
          <w:tcPr>
            <w:tcW w:w="1080" w:type="dxa"/>
          </w:tcPr>
          <w:p w14:paraId="6551AE96" w14:textId="77777777" w:rsidR="00FF168D" w:rsidRPr="0029695F" w:rsidRDefault="00FF168D" w:rsidP="001D1C9B">
            <w:pPr>
              <w:rPr>
                <w:sz w:val="24"/>
                <w:szCs w:val="24"/>
              </w:rPr>
            </w:pPr>
          </w:p>
        </w:tc>
        <w:tc>
          <w:tcPr>
            <w:tcW w:w="2571" w:type="dxa"/>
            <w:noWrap/>
            <w:hideMark/>
          </w:tcPr>
          <w:p w14:paraId="1CBC692B" w14:textId="09F05DF8" w:rsidR="00FF168D" w:rsidRPr="0029695F" w:rsidRDefault="00FF168D" w:rsidP="001D1C9B">
            <w:pPr>
              <w:rPr>
                <w:sz w:val="24"/>
                <w:szCs w:val="24"/>
              </w:rPr>
            </w:pPr>
            <w:r w:rsidRPr="0029695F">
              <w:rPr>
                <w:sz w:val="24"/>
                <w:szCs w:val="24"/>
              </w:rPr>
              <w:t>EOY2 Reports</w:t>
            </w:r>
          </w:p>
        </w:tc>
        <w:tc>
          <w:tcPr>
            <w:tcW w:w="786" w:type="dxa"/>
            <w:noWrap/>
            <w:hideMark/>
          </w:tcPr>
          <w:p w14:paraId="031B4C20" w14:textId="77777777" w:rsidR="00FF168D" w:rsidRPr="0029695F" w:rsidRDefault="00FF168D" w:rsidP="001D1C9B">
            <w:pPr>
              <w:rPr>
                <w:sz w:val="24"/>
                <w:szCs w:val="24"/>
              </w:rPr>
            </w:pPr>
            <w:r w:rsidRPr="0029695F">
              <w:rPr>
                <w:sz w:val="24"/>
                <w:szCs w:val="24"/>
              </w:rPr>
              <w:t>X</w:t>
            </w:r>
          </w:p>
        </w:tc>
        <w:tc>
          <w:tcPr>
            <w:tcW w:w="873" w:type="dxa"/>
            <w:noWrap/>
            <w:hideMark/>
          </w:tcPr>
          <w:p w14:paraId="49440F43" w14:textId="77777777" w:rsidR="00FF168D" w:rsidRPr="0029695F" w:rsidRDefault="00FF168D" w:rsidP="001D1C9B">
            <w:pPr>
              <w:rPr>
                <w:sz w:val="24"/>
                <w:szCs w:val="24"/>
              </w:rPr>
            </w:pPr>
            <w:r w:rsidRPr="0029695F">
              <w:rPr>
                <w:sz w:val="24"/>
                <w:szCs w:val="24"/>
              </w:rPr>
              <w:t>X</w:t>
            </w:r>
          </w:p>
        </w:tc>
        <w:tc>
          <w:tcPr>
            <w:tcW w:w="9355" w:type="dxa"/>
            <w:noWrap/>
            <w:hideMark/>
          </w:tcPr>
          <w:p w14:paraId="530A5A8D" w14:textId="77777777" w:rsidR="00FF168D" w:rsidRPr="0029695F" w:rsidRDefault="00FF168D" w:rsidP="001D1C9B">
            <w:pPr>
              <w:rPr>
                <w:sz w:val="24"/>
                <w:szCs w:val="24"/>
              </w:rPr>
            </w:pPr>
            <w:r w:rsidRPr="0029695F">
              <w:rPr>
                <w:sz w:val="24"/>
                <w:szCs w:val="24"/>
              </w:rPr>
              <w:t>Provides functionality to view designated EOY 2 Reports (per Report Inventory)</w:t>
            </w:r>
          </w:p>
        </w:tc>
      </w:tr>
      <w:tr w:rsidR="00FF168D" w:rsidRPr="0029695F" w14:paraId="1A4B6744" w14:textId="77777777" w:rsidTr="005F0AAC">
        <w:trPr>
          <w:trHeight w:val="300"/>
        </w:trPr>
        <w:tc>
          <w:tcPr>
            <w:tcW w:w="1080" w:type="dxa"/>
            <w:shd w:val="clear" w:color="auto" w:fill="E7E6E6" w:themeFill="background2"/>
          </w:tcPr>
          <w:p w14:paraId="634661CE" w14:textId="77777777" w:rsidR="00FF168D" w:rsidRPr="0029695F" w:rsidRDefault="00FF168D" w:rsidP="001D1C9B">
            <w:pPr>
              <w:rPr>
                <w:sz w:val="24"/>
                <w:szCs w:val="24"/>
              </w:rPr>
            </w:pPr>
          </w:p>
        </w:tc>
        <w:tc>
          <w:tcPr>
            <w:tcW w:w="2571" w:type="dxa"/>
            <w:shd w:val="clear" w:color="auto" w:fill="E7E6E6" w:themeFill="background2"/>
            <w:noWrap/>
            <w:hideMark/>
          </w:tcPr>
          <w:p w14:paraId="02750B5F" w14:textId="09A392E0" w:rsidR="00FF168D" w:rsidRPr="0029695F" w:rsidRDefault="00FF168D" w:rsidP="001D1C9B">
            <w:pPr>
              <w:rPr>
                <w:sz w:val="24"/>
                <w:szCs w:val="24"/>
              </w:rPr>
            </w:pPr>
            <w:r w:rsidRPr="0029695F">
              <w:rPr>
                <w:sz w:val="24"/>
                <w:szCs w:val="24"/>
              </w:rPr>
              <w:t>EOY3 Reports</w:t>
            </w:r>
          </w:p>
        </w:tc>
        <w:tc>
          <w:tcPr>
            <w:tcW w:w="786" w:type="dxa"/>
            <w:shd w:val="clear" w:color="auto" w:fill="E7E6E6" w:themeFill="background2"/>
            <w:noWrap/>
            <w:hideMark/>
          </w:tcPr>
          <w:p w14:paraId="5F41F50E"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0063071D"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721492AA" w14:textId="77777777" w:rsidR="00FF168D" w:rsidRPr="0029695F" w:rsidRDefault="00FF168D" w:rsidP="001D1C9B">
            <w:pPr>
              <w:rPr>
                <w:sz w:val="24"/>
                <w:szCs w:val="24"/>
              </w:rPr>
            </w:pPr>
            <w:r w:rsidRPr="0029695F">
              <w:rPr>
                <w:sz w:val="24"/>
                <w:szCs w:val="24"/>
              </w:rPr>
              <w:t>Provides functionality to view designated EOY 3 Reports (per Report Inventory)</w:t>
            </w:r>
          </w:p>
        </w:tc>
      </w:tr>
      <w:tr w:rsidR="00FF168D" w:rsidRPr="0029695F" w14:paraId="7905356D" w14:textId="77777777" w:rsidTr="005F0AAC">
        <w:trPr>
          <w:trHeight w:val="300"/>
        </w:trPr>
        <w:tc>
          <w:tcPr>
            <w:tcW w:w="1080" w:type="dxa"/>
          </w:tcPr>
          <w:p w14:paraId="427C0E60" w14:textId="77777777" w:rsidR="00FF168D" w:rsidRPr="0029695F" w:rsidRDefault="00FF168D" w:rsidP="001D1C9B">
            <w:pPr>
              <w:rPr>
                <w:sz w:val="24"/>
                <w:szCs w:val="24"/>
              </w:rPr>
            </w:pPr>
          </w:p>
        </w:tc>
        <w:tc>
          <w:tcPr>
            <w:tcW w:w="2571" w:type="dxa"/>
            <w:noWrap/>
            <w:hideMark/>
          </w:tcPr>
          <w:p w14:paraId="59C565F5" w14:textId="1E231226" w:rsidR="00FF168D" w:rsidRPr="0029695F" w:rsidRDefault="00FF168D" w:rsidP="001D1C9B">
            <w:pPr>
              <w:rPr>
                <w:sz w:val="24"/>
                <w:szCs w:val="24"/>
              </w:rPr>
            </w:pPr>
            <w:r w:rsidRPr="0029695F">
              <w:rPr>
                <w:sz w:val="24"/>
                <w:szCs w:val="24"/>
              </w:rPr>
              <w:t>Fall1 Reports</w:t>
            </w:r>
          </w:p>
        </w:tc>
        <w:tc>
          <w:tcPr>
            <w:tcW w:w="786" w:type="dxa"/>
            <w:noWrap/>
            <w:hideMark/>
          </w:tcPr>
          <w:p w14:paraId="04E54212" w14:textId="77777777" w:rsidR="00FF168D" w:rsidRPr="0029695F" w:rsidRDefault="00FF168D" w:rsidP="001D1C9B">
            <w:pPr>
              <w:rPr>
                <w:sz w:val="24"/>
                <w:szCs w:val="24"/>
              </w:rPr>
            </w:pPr>
            <w:r w:rsidRPr="0029695F">
              <w:rPr>
                <w:sz w:val="24"/>
                <w:szCs w:val="24"/>
              </w:rPr>
              <w:t>X</w:t>
            </w:r>
          </w:p>
        </w:tc>
        <w:tc>
          <w:tcPr>
            <w:tcW w:w="873" w:type="dxa"/>
            <w:noWrap/>
            <w:hideMark/>
          </w:tcPr>
          <w:p w14:paraId="6A246CC0" w14:textId="77777777" w:rsidR="00FF168D" w:rsidRPr="0029695F" w:rsidRDefault="00FF168D" w:rsidP="001D1C9B">
            <w:pPr>
              <w:rPr>
                <w:sz w:val="24"/>
                <w:szCs w:val="24"/>
              </w:rPr>
            </w:pPr>
            <w:r w:rsidRPr="0029695F">
              <w:rPr>
                <w:sz w:val="24"/>
                <w:szCs w:val="24"/>
              </w:rPr>
              <w:t>X</w:t>
            </w:r>
          </w:p>
        </w:tc>
        <w:tc>
          <w:tcPr>
            <w:tcW w:w="9355" w:type="dxa"/>
            <w:noWrap/>
            <w:hideMark/>
          </w:tcPr>
          <w:p w14:paraId="126CF525" w14:textId="77777777" w:rsidR="00FF168D" w:rsidRPr="0029695F" w:rsidRDefault="00FF168D" w:rsidP="001D1C9B">
            <w:pPr>
              <w:rPr>
                <w:sz w:val="24"/>
                <w:szCs w:val="24"/>
              </w:rPr>
            </w:pPr>
            <w:r w:rsidRPr="0029695F">
              <w:rPr>
                <w:sz w:val="24"/>
                <w:szCs w:val="24"/>
              </w:rPr>
              <w:t>Provides functionality to view designated Fall 1 Reports (per Report Inventory)</w:t>
            </w:r>
          </w:p>
        </w:tc>
      </w:tr>
      <w:tr w:rsidR="00FF168D" w:rsidRPr="0029695F" w14:paraId="4D8EBF11" w14:textId="77777777" w:rsidTr="005F0AAC">
        <w:trPr>
          <w:trHeight w:val="300"/>
        </w:trPr>
        <w:tc>
          <w:tcPr>
            <w:tcW w:w="1080" w:type="dxa"/>
            <w:shd w:val="clear" w:color="auto" w:fill="E7E6E6" w:themeFill="background2"/>
          </w:tcPr>
          <w:p w14:paraId="3BA93D08" w14:textId="77777777" w:rsidR="00FF168D" w:rsidRPr="0029695F" w:rsidRDefault="00FF168D" w:rsidP="001D1C9B">
            <w:pPr>
              <w:rPr>
                <w:sz w:val="24"/>
                <w:szCs w:val="24"/>
              </w:rPr>
            </w:pPr>
          </w:p>
        </w:tc>
        <w:tc>
          <w:tcPr>
            <w:tcW w:w="2571" w:type="dxa"/>
            <w:shd w:val="clear" w:color="auto" w:fill="E7E6E6" w:themeFill="background2"/>
            <w:noWrap/>
            <w:hideMark/>
          </w:tcPr>
          <w:p w14:paraId="57DF7E26" w14:textId="2C405929" w:rsidR="00FF168D" w:rsidRPr="0029695F" w:rsidRDefault="00FF168D" w:rsidP="001D1C9B">
            <w:pPr>
              <w:rPr>
                <w:sz w:val="24"/>
                <w:szCs w:val="24"/>
              </w:rPr>
            </w:pPr>
            <w:r w:rsidRPr="0029695F">
              <w:rPr>
                <w:sz w:val="24"/>
                <w:szCs w:val="24"/>
              </w:rPr>
              <w:t>Fall2 Reports</w:t>
            </w:r>
          </w:p>
        </w:tc>
        <w:tc>
          <w:tcPr>
            <w:tcW w:w="786" w:type="dxa"/>
            <w:shd w:val="clear" w:color="auto" w:fill="E7E6E6" w:themeFill="background2"/>
            <w:noWrap/>
            <w:hideMark/>
          </w:tcPr>
          <w:p w14:paraId="33F752D8"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3231F68C"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41CC16AD" w14:textId="77777777" w:rsidR="00FF168D" w:rsidRPr="0029695F" w:rsidRDefault="00FF168D" w:rsidP="001D1C9B">
            <w:pPr>
              <w:rPr>
                <w:sz w:val="24"/>
                <w:szCs w:val="24"/>
              </w:rPr>
            </w:pPr>
            <w:r w:rsidRPr="0029695F">
              <w:rPr>
                <w:sz w:val="24"/>
                <w:szCs w:val="24"/>
              </w:rPr>
              <w:t>Provides functionality to view designated Fall 2 Reports (per Report Inventory)</w:t>
            </w:r>
          </w:p>
        </w:tc>
      </w:tr>
      <w:tr w:rsidR="00FF168D" w:rsidRPr="0029695F" w14:paraId="09309CBF" w14:textId="77777777" w:rsidTr="005F0AAC">
        <w:trPr>
          <w:trHeight w:val="300"/>
        </w:trPr>
        <w:tc>
          <w:tcPr>
            <w:tcW w:w="1080" w:type="dxa"/>
          </w:tcPr>
          <w:p w14:paraId="5085C29D" w14:textId="77777777" w:rsidR="00FF168D" w:rsidRPr="0029695F" w:rsidRDefault="00FF168D" w:rsidP="001D1C9B">
            <w:pPr>
              <w:rPr>
                <w:sz w:val="24"/>
                <w:szCs w:val="24"/>
              </w:rPr>
            </w:pPr>
          </w:p>
        </w:tc>
        <w:tc>
          <w:tcPr>
            <w:tcW w:w="2571" w:type="dxa"/>
            <w:noWrap/>
            <w:hideMark/>
          </w:tcPr>
          <w:p w14:paraId="7844CF4E" w14:textId="66972C27" w:rsidR="00FF168D" w:rsidRPr="0029695F" w:rsidRDefault="00FF168D" w:rsidP="001D1C9B">
            <w:pPr>
              <w:rPr>
                <w:sz w:val="24"/>
                <w:szCs w:val="24"/>
              </w:rPr>
            </w:pPr>
            <w:r w:rsidRPr="0029695F">
              <w:rPr>
                <w:sz w:val="24"/>
                <w:szCs w:val="24"/>
              </w:rPr>
              <w:t>Foster Youth</w:t>
            </w:r>
          </w:p>
        </w:tc>
        <w:tc>
          <w:tcPr>
            <w:tcW w:w="786" w:type="dxa"/>
            <w:noWrap/>
            <w:hideMark/>
          </w:tcPr>
          <w:p w14:paraId="02D1E544" w14:textId="77777777" w:rsidR="00FF168D" w:rsidRPr="0029695F" w:rsidRDefault="00FF168D" w:rsidP="001D1C9B">
            <w:pPr>
              <w:rPr>
                <w:sz w:val="24"/>
                <w:szCs w:val="24"/>
              </w:rPr>
            </w:pPr>
            <w:r w:rsidRPr="0029695F">
              <w:rPr>
                <w:sz w:val="24"/>
                <w:szCs w:val="24"/>
              </w:rPr>
              <w:t>X</w:t>
            </w:r>
          </w:p>
        </w:tc>
        <w:tc>
          <w:tcPr>
            <w:tcW w:w="873" w:type="dxa"/>
            <w:noWrap/>
            <w:hideMark/>
          </w:tcPr>
          <w:p w14:paraId="495513FB" w14:textId="77777777" w:rsidR="00FF168D" w:rsidRPr="0029695F" w:rsidRDefault="00FF168D" w:rsidP="001D1C9B">
            <w:pPr>
              <w:rPr>
                <w:sz w:val="24"/>
                <w:szCs w:val="24"/>
              </w:rPr>
            </w:pPr>
            <w:r w:rsidRPr="0029695F">
              <w:rPr>
                <w:sz w:val="24"/>
                <w:szCs w:val="24"/>
              </w:rPr>
              <w:t>X</w:t>
            </w:r>
          </w:p>
        </w:tc>
        <w:tc>
          <w:tcPr>
            <w:tcW w:w="9355" w:type="dxa"/>
            <w:noWrap/>
            <w:hideMark/>
          </w:tcPr>
          <w:p w14:paraId="5FEC5974" w14:textId="15A4D853" w:rsidR="00FF168D" w:rsidRPr="0029695F" w:rsidRDefault="00FF168D" w:rsidP="001D1C9B">
            <w:pPr>
              <w:rPr>
                <w:sz w:val="24"/>
                <w:szCs w:val="24"/>
              </w:rPr>
            </w:pPr>
            <w:r w:rsidRPr="0029695F">
              <w:rPr>
                <w:sz w:val="24"/>
                <w:szCs w:val="24"/>
              </w:rPr>
              <w:t>Provides access t</w:t>
            </w:r>
            <w:r w:rsidR="00AB6CDA">
              <w:rPr>
                <w:sz w:val="24"/>
                <w:szCs w:val="24"/>
              </w:rPr>
              <w:t>o view Foster Youth ODS reports</w:t>
            </w:r>
          </w:p>
        </w:tc>
      </w:tr>
      <w:tr w:rsidR="00FF168D" w:rsidRPr="0029695F" w14:paraId="361B89B0" w14:textId="77777777" w:rsidTr="005F0AAC">
        <w:trPr>
          <w:trHeight w:val="300"/>
        </w:trPr>
        <w:tc>
          <w:tcPr>
            <w:tcW w:w="1080" w:type="dxa"/>
            <w:shd w:val="clear" w:color="auto" w:fill="E7E6E6" w:themeFill="background2"/>
          </w:tcPr>
          <w:p w14:paraId="13636661" w14:textId="77777777" w:rsidR="00FF168D" w:rsidRPr="0029695F" w:rsidRDefault="00FF168D" w:rsidP="001D1C9B">
            <w:pPr>
              <w:rPr>
                <w:sz w:val="24"/>
                <w:szCs w:val="24"/>
              </w:rPr>
            </w:pPr>
          </w:p>
        </w:tc>
        <w:tc>
          <w:tcPr>
            <w:tcW w:w="2571" w:type="dxa"/>
            <w:shd w:val="clear" w:color="auto" w:fill="E7E6E6" w:themeFill="background2"/>
            <w:noWrap/>
            <w:hideMark/>
          </w:tcPr>
          <w:p w14:paraId="28FA0A8E" w14:textId="589B22EF" w:rsidR="00FF168D" w:rsidRPr="0029695F" w:rsidRDefault="00FF168D" w:rsidP="001D1C9B">
            <w:pPr>
              <w:rPr>
                <w:sz w:val="24"/>
                <w:szCs w:val="24"/>
              </w:rPr>
            </w:pPr>
            <w:r w:rsidRPr="0029695F">
              <w:rPr>
                <w:sz w:val="24"/>
                <w:szCs w:val="24"/>
              </w:rPr>
              <w:t xml:space="preserve">Free and </w:t>
            </w:r>
            <w:r w:rsidR="00AB6CDA" w:rsidRPr="0029695F">
              <w:rPr>
                <w:sz w:val="24"/>
                <w:szCs w:val="24"/>
              </w:rPr>
              <w:t>Reduced-Price</w:t>
            </w:r>
            <w:r w:rsidRPr="0029695F">
              <w:rPr>
                <w:sz w:val="24"/>
                <w:szCs w:val="24"/>
              </w:rPr>
              <w:t xml:space="preserve"> Meal EDIT</w:t>
            </w:r>
          </w:p>
        </w:tc>
        <w:tc>
          <w:tcPr>
            <w:tcW w:w="786" w:type="dxa"/>
            <w:shd w:val="clear" w:color="auto" w:fill="E7E6E6" w:themeFill="background2"/>
            <w:noWrap/>
            <w:hideMark/>
          </w:tcPr>
          <w:p w14:paraId="1B73A1C9"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3E125856"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60D3BD8C" w14:textId="77777777" w:rsidR="00FF168D" w:rsidRPr="0029695F" w:rsidRDefault="00FF168D" w:rsidP="001D1C9B">
            <w:pPr>
              <w:rPr>
                <w:sz w:val="24"/>
                <w:szCs w:val="24"/>
              </w:rPr>
            </w:pPr>
            <w:r w:rsidRPr="0029695F">
              <w:rPr>
                <w:sz w:val="24"/>
                <w:szCs w:val="24"/>
              </w:rPr>
              <w:t>Provides functionality to create and manage Free and Reduced Lunch Price Meal data</w:t>
            </w:r>
          </w:p>
        </w:tc>
      </w:tr>
      <w:tr w:rsidR="00FF168D" w:rsidRPr="0029695F" w14:paraId="47B298D3" w14:textId="77777777" w:rsidTr="005F0AAC">
        <w:trPr>
          <w:trHeight w:val="300"/>
        </w:trPr>
        <w:tc>
          <w:tcPr>
            <w:tcW w:w="1080" w:type="dxa"/>
          </w:tcPr>
          <w:p w14:paraId="368186CE" w14:textId="77777777" w:rsidR="00FF168D" w:rsidRPr="0029695F" w:rsidRDefault="00FF168D" w:rsidP="001D1C9B">
            <w:pPr>
              <w:rPr>
                <w:sz w:val="24"/>
                <w:szCs w:val="24"/>
              </w:rPr>
            </w:pPr>
          </w:p>
        </w:tc>
        <w:tc>
          <w:tcPr>
            <w:tcW w:w="2571" w:type="dxa"/>
            <w:noWrap/>
            <w:hideMark/>
          </w:tcPr>
          <w:p w14:paraId="597DF901" w14:textId="2F4504EB" w:rsidR="00FF168D" w:rsidRPr="0029695F" w:rsidRDefault="00FF168D" w:rsidP="001D1C9B">
            <w:pPr>
              <w:rPr>
                <w:sz w:val="24"/>
                <w:szCs w:val="24"/>
              </w:rPr>
            </w:pPr>
            <w:r w:rsidRPr="0029695F">
              <w:rPr>
                <w:sz w:val="24"/>
                <w:szCs w:val="24"/>
              </w:rPr>
              <w:t xml:space="preserve">Free and </w:t>
            </w:r>
            <w:r w:rsidR="00AB6CDA" w:rsidRPr="0029695F">
              <w:rPr>
                <w:sz w:val="24"/>
                <w:szCs w:val="24"/>
              </w:rPr>
              <w:t>Reduced-Price</w:t>
            </w:r>
            <w:r w:rsidRPr="0029695F">
              <w:rPr>
                <w:sz w:val="24"/>
                <w:szCs w:val="24"/>
              </w:rPr>
              <w:t xml:space="preserve"> Meal VIEW</w:t>
            </w:r>
          </w:p>
        </w:tc>
        <w:tc>
          <w:tcPr>
            <w:tcW w:w="786" w:type="dxa"/>
            <w:noWrap/>
            <w:hideMark/>
          </w:tcPr>
          <w:p w14:paraId="50C693EC" w14:textId="77777777" w:rsidR="00FF168D" w:rsidRPr="0029695F" w:rsidRDefault="00FF168D" w:rsidP="001D1C9B">
            <w:pPr>
              <w:rPr>
                <w:sz w:val="24"/>
                <w:szCs w:val="24"/>
              </w:rPr>
            </w:pPr>
            <w:r w:rsidRPr="0029695F">
              <w:rPr>
                <w:sz w:val="24"/>
                <w:szCs w:val="24"/>
              </w:rPr>
              <w:t>X</w:t>
            </w:r>
          </w:p>
        </w:tc>
        <w:tc>
          <w:tcPr>
            <w:tcW w:w="873" w:type="dxa"/>
            <w:noWrap/>
            <w:hideMark/>
          </w:tcPr>
          <w:p w14:paraId="6D25A889" w14:textId="77777777" w:rsidR="00FF168D" w:rsidRPr="0029695F" w:rsidRDefault="00FF168D" w:rsidP="001D1C9B">
            <w:pPr>
              <w:rPr>
                <w:sz w:val="24"/>
                <w:szCs w:val="24"/>
              </w:rPr>
            </w:pPr>
            <w:r w:rsidRPr="0029695F">
              <w:rPr>
                <w:sz w:val="24"/>
                <w:szCs w:val="24"/>
              </w:rPr>
              <w:t>X</w:t>
            </w:r>
          </w:p>
        </w:tc>
        <w:tc>
          <w:tcPr>
            <w:tcW w:w="9355" w:type="dxa"/>
            <w:noWrap/>
            <w:hideMark/>
          </w:tcPr>
          <w:p w14:paraId="58BF8DDF" w14:textId="77777777" w:rsidR="00FF168D" w:rsidRPr="0029695F" w:rsidRDefault="00FF168D" w:rsidP="001D1C9B">
            <w:pPr>
              <w:rPr>
                <w:sz w:val="24"/>
                <w:szCs w:val="24"/>
              </w:rPr>
            </w:pPr>
            <w:r w:rsidRPr="0029695F">
              <w:rPr>
                <w:sz w:val="24"/>
                <w:szCs w:val="24"/>
              </w:rPr>
              <w:t>Provides functionality to view Free and Reduced Lunch Price Meal data</w:t>
            </w:r>
          </w:p>
        </w:tc>
      </w:tr>
      <w:tr w:rsidR="00FF168D" w:rsidRPr="0029695F" w14:paraId="0600A626" w14:textId="77777777" w:rsidTr="005F0AAC">
        <w:trPr>
          <w:trHeight w:val="300"/>
        </w:trPr>
        <w:tc>
          <w:tcPr>
            <w:tcW w:w="1080" w:type="dxa"/>
            <w:shd w:val="clear" w:color="auto" w:fill="E7E6E6" w:themeFill="background2"/>
          </w:tcPr>
          <w:p w14:paraId="5C9710EA" w14:textId="77777777" w:rsidR="00FF168D" w:rsidRPr="0029695F" w:rsidRDefault="00FF168D" w:rsidP="001D1C9B">
            <w:pPr>
              <w:rPr>
                <w:sz w:val="24"/>
                <w:szCs w:val="24"/>
              </w:rPr>
            </w:pPr>
          </w:p>
        </w:tc>
        <w:tc>
          <w:tcPr>
            <w:tcW w:w="2571" w:type="dxa"/>
            <w:shd w:val="clear" w:color="auto" w:fill="E7E6E6" w:themeFill="background2"/>
            <w:noWrap/>
            <w:hideMark/>
          </w:tcPr>
          <w:p w14:paraId="299DB750" w14:textId="221D6421" w:rsidR="00FF168D" w:rsidRPr="0029695F" w:rsidRDefault="00FF168D" w:rsidP="001D1C9B">
            <w:pPr>
              <w:rPr>
                <w:sz w:val="24"/>
                <w:szCs w:val="24"/>
              </w:rPr>
            </w:pPr>
            <w:r w:rsidRPr="0029695F">
              <w:rPr>
                <w:sz w:val="24"/>
                <w:szCs w:val="24"/>
              </w:rPr>
              <w:t>LEA Administrator</w:t>
            </w:r>
          </w:p>
        </w:tc>
        <w:tc>
          <w:tcPr>
            <w:tcW w:w="786" w:type="dxa"/>
            <w:shd w:val="clear" w:color="auto" w:fill="E7E6E6" w:themeFill="background2"/>
            <w:noWrap/>
            <w:hideMark/>
          </w:tcPr>
          <w:p w14:paraId="228E37AE"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44FAC9DB" w14:textId="77777777" w:rsidR="00FF168D" w:rsidRPr="0029695F" w:rsidRDefault="00FF168D" w:rsidP="001D1C9B">
            <w:pPr>
              <w:rPr>
                <w:sz w:val="24"/>
                <w:szCs w:val="24"/>
              </w:rPr>
            </w:pPr>
            <w:r w:rsidRPr="0029695F">
              <w:rPr>
                <w:sz w:val="24"/>
                <w:szCs w:val="24"/>
              </w:rPr>
              <w:t> </w:t>
            </w:r>
          </w:p>
        </w:tc>
        <w:tc>
          <w:tcPr>
            <w:tcW w:w="9355" w:type="dxa"/>
            <w:shd w:val="clear" w:color="auto" w:fill="E7E6E6" w:themeFill="background2"/>
            <w:noWrap/>
            <w:hideMark/>
          </w:tcPr>
          <w:p w14:paraId="641EA083" w14:textId="77777777" w:rsidR="00FF168D" w:rsidRPr="0029695F" w:rsidRDefault="00FF168D" w:rsidP="001D1C9B">
            <w:pPr>
              <w:rPr>
                <w:sz w:val="24"/>
                <w:szCs w:val="24"/>
              </w:rPr>
            </w:pPr>
            <w:r w:rsidRPr="0029695F">
              <w:rPr>
                <w:sz w:val="24"/>
                <w:szCs w:val="24"/>
              </w:rPr>
              <w:t>Provides access to the create new Users and Assign Organization Types and Roles</w:t>
            </w:r>
          </w:p>
        </w:tc>
      </w:tr>
      <w:tr w:rsidR="00FF168D" w:rsidRPr="0029695F" w14:paraId="61F40176" w14:textId="77777777" w:rsidTr="005F0AAC">
        <w:trPr>
          <w:trHeight w:val="300"/>
        </w:trPr>
        <w:tc>
          <w:tcPr>
            <w:tcW w:w="1080" w:type="dxa"/>
          </w:tcPr>
          <w:p w14:paraId="456BBE16" w14:textId="77777777" w:rsidR="00FF168D" w:rsidRPr="0029695F" w:rsidRDefault="00FF168D" w:rsidP="001D1C9B">
            <w:pPr>
              <w:rPr>
                <w:sz w:val="24"/>
                <w:szCs w:val="24"/>
              </w:rPr>
            </w:pPr>
          </w:p>
        </w:tc>
        <w:tc>
          <w:tcPr>
            <w:tcW w:w="2571" w:type="dxa"/>
            <w:noWrap/>
            <w:hideMark/>
          </w:tcPr>
          <w:p w14:paraId="61F2AA23" w14:textId="2A70D36D" w:rsidR="00FF168D" w:rsidRPr="0029695F" w:rsidRDefault="00FF168D" w:rsidP="001D1C9B">
            <w:pPr>
              <w:rPr>
                <w:sz w:val="24"/>
                <w:szCs w:val="24"/>
              </w:rPr>
            </w:pPr>
            <w:r w:rsidRPr="0029695F">
              <w:rPr>
                <w:sz w:val="24"/>
                <w:szCs w:val="24"/>
              </w:rPr>
              <w:t>Local Code Mapping</w:t>
            </w:r>
          </w:p>
        </w:tc>
        <w:tc>
          <w:tcPr>
            <w:tcW w:w="786" w:type="dxa"/>
            <w:noWrap/>
            <w:hideMark/>
          </w:tcPr>
          <w:p w14:paraId="3575F29B" w14:textId="77777777" w:rsidR="00FF168D" w:rsidRPr="0029695F" w:rsidRDefault="00FF168D" w:rsidP="001D1C9B">
            <w:pPr>
              <w:rPr>
                <w:sz w:val="24"/>
                <w:szCs w:val="24"/>
              </w:rPr>
            </w:pPr>
            <w:r w:rsidRPr="0029695F">
              <w:rPr>
                <w:sz w:val="24"/>
                <w:szCs w:val="24"/>
              </w:rPr>
              <w:t>X</w:t>
            </w:r>
          </w:p>
        </w:tc>
        <w:tc>
          <w:tcPr>
            <w:tcW w:w="873" w:type="dxa"/>
            <w:noWrap/>
            <w:hideMark/>
          </w:tcPr>
          <w:p w14:paraId="08E901BF" w14:textId="77777777" w:rsidR="00FF168D" w:rsidRPr="0029695F" w:rsidRDefault="00FF168D" w:rsidP="001D1C9B">
            <w:pPr>
              <w:rPr>
                <w:sz w:val="24"/>
                <w:szCs w:val="24"/>
              </w:rPr>
            </w:pPr>
            <w:r w:rsidRPr="0029695F">
              <w:rPr>
                <w:sz w:val="24"/>
                <w:szCs w:val="24"/>
              </w:rPr>
              <w:t> </w:t>
            </w:r>
          </w:p>
        </w:tc>
        <w:tc>
          <w:tcPr>
            <w:tcW w:w="9355" w:type="dxa"/>
            <w:noWrap/>
            <w:hideMark/>
          </w:tcPr>
          <w:p w14:paraId="6DF4C344" w14:textId="77777777" w:rsidR="00FF168D" w:rsidRPr="0029695F" w:rsidRDefault="00FF168D" w:rsidP="001D1C9B">
            <w:pPr>
              <w:rPr>
                <w:sz w:val="24"/>
                <w:szCs w:val="24"/>
              </w:rPr>
            </w:pPr>
            <w:r w:rsidRPr="0029695F">
              <w:rPr>
                <w:sz w:val="24"/>
                <w:szCs w:val="24"/>
              </w:rPr>
              <w:t>Provides functionality to create local code mappings</w:t>
            </w:r>
          </w:p>
        </w:tc>
      </w:tr>
      <w:tr w:rsidR="00FF168D" w:rsidRPr="0029695F" w14:paraId="3E0C0434" w14:textId="77777777" w:rsidTr="005F0AAC">
        <w:trPr>
          <w:trHeight w:val="300"/>
        </w:trPr>
        <w:tc>
          <w:tcPr>
            <w:tcW w:w="1080" w:type="dxa"/>
            <w:tcBorders>
              <w:bottom w:val="single" w:sz="4" w:space="0" w:color="auto"/>
            </w:tcBorders>
            <w:shd w:val="clear" w:color="auto" w:fill="E7E6E6" w:themeFill="background2"/>
          </w:tcPr>
          <w:p w14:paraId="22FC2C59" w14:textId="77777777" w:rsidR="00FF168D" w:rsidRPr="0029695F" w:rsidRDefault="00FF168D" w:rsidP="001D1C9B">
            <w:pPr>
              <w:rPr>
                <w:sz w:val="24"/>
                <w:szCs w:val="24"/>
              </w:rPr>
            </w:pPr>
          </w:p>
        </w:tc>
        <w:tc>
          <w:tcPr>
            <w:tcW w:w="2571" w:type="dxa"/>
            <w:tcBorders>
              <w:bottom w:val="single" w:sz="4" w:space="0" w:color="auto"/>
            </w:tcBorders>
            <w:shd w:val="clear" w:color="auto" w:fill="E7E6E6" w:themeFill="background2"/>
            <w:noWrap/>
            <w:hideMark/>
          </w:tcPr>
          <w:p w14:paraId="68E8EC26" w14:textId="51682264" w:rsidR="00FF168D" w:rsidRPr="0029695F" w:rsidRDefault="00FF168D" w:rsidP="001D1C9B">
            <w:pPr>
              <w:rPr>
                <w:sz w:val="24"/>
                <w:szCs w:val="24"/>
              </w:rPr>
            </w:pPr>
            <w:r w:rsidRPr="0029695F">
              <w:rPr>
                <w:sz w:val="24"/>
                <w:szCs w:val="24"/>
              </w:rPr>
              <w:t>Maintain Foster</w:t>
            </w:r>
          </w:p>
        </w:tc>
        <w:tc>
          <w:tcPr>
            <w:tcW w:w="786" w:type="dxa"/>
            <w:shd w:val="clear" w:color="auto" w:fill="E7E6E6" w:themeFill="background2"/>
            <w:noWrap/>
            <w:hideMark/>
          </w:tcPr>
          <w:p w14:paraId="4AB8574E"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1CFA1B96"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42011193" w14:textId="088C3F18" w:rsidR="00FF168D" w:rsidRPr="0029695F" w:rsidRDefault="00FF168D" w:rsidP="001D1C9B">
            <w:pPr>
              <w:rPr>
                <w:sz w:val="24"/>
                <w:szCs w:val="24"/>
              </w:rPr>
            </w:pPr>
            <w:r w:rsidRPr="0029695F">
              <w:rPr>
                <w:sz w:val="24"/>
                <w:szCs w:val="24"/>
              </w:rPr>
              <w:t>Provides functionality to the Mai</w:t>
            </w:r>
            <w:r w:rsidR="00AB6CDA">
              <w:rPr>
                <w:sz w:val="24"/>
                <w:szCs w:val="24"/>
              </w:rPr>
              <w:t>ntain Local Foster Match Screen</w:t>
            </w:r>
          </w:p>
        </w:tc>
      </w:tr>
      <w:tr w:rsidR="00FF168D" w:rsidRPr="0029695F" w14:paraId="1DDE10D5" w14:textId="77777777" w:rsidTr="005F0AAC">
        <w:trPr>
          <w:trHeight w:val="300"/>
        </w:trPr>
        <w:tc>
          <w:tcPr>
            <w:tcW w:w="1080" w:type="dxa"/>
            <w:tcBorders>
              <w:top w:val="single" w:sz="4" w:space="0" w:color="auto"/>
              <w:left w:val="single" w:sz="4" w:space="0" w:color="auto"/>
              <w:bottom w:val="nil"/>
              <w:right w:val="single" w:sz="4" w:space="0" w:color="auto"/>
            </w:tcBorders>
          </w:tcPr>
          <w:p w14:paraId="4C740536"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noWrap/>
            <w:hideMark/>
          </w:tcPr>
          <w:p w14:paraId="6E0A0386" w14:textId="3F3E19E4" w:rsidR="00FF168D" w:rsidRPr="0029695F" w:rsidRDefault="00FF168D" w:rsidP="001D1C9B">
            <w:pPr>
              <w:rPr>
                <w:sz w:val="24"/>
                <w:szCs w:val="24"/>
              </w:rPr>
            </w:pPr>
            <w:r w:rsidRPr="0029695F">
              <w:rPr>
                <w:sz w:val="24"/>
                <w:szCs w:val="24"/>
              </w:rPr>
              <w:t>SASS Edit</w:t>
            </w:r>
          </w:p>
        </w:tc>
        <w:tc>
          <w:tcPr>
            <w:tcW w:w="786" w:type="dxa"/>
            <w:tcBorders>
              <w:left w:val="single" w:sz="4" w:space="0" w:color="auto"/>
            </w:tcBorders>
            <w:noWrap/>
            <w:hideMark/>
          </w:tcPr>
          <w:p w14:paraId="11361435" w14:textId="77777777" w:rsidR="00FF168D" w:rsidRPr="0029695F" w:rsidRDefault="00FF168D" w:rsidP="001D1C9B">
            <w:pPr>
              <w:rPr>
                <w:sz w:val="24"/>
                <w:szCs w:val="24"/>
              </w:rPr>
            </w:pPr>
            <w:r w:rsidRPr="0029695F">
              <w:rPr>
                <w:sz w:val="24"/>
                <w:szCs w:val="24"/>
              </w:rPr>
              <w:t>X</w:t>
            </w:r>
          </w:p>
        </w:tc>
        <w:tc>
          <w:tcPr>
            <w:tcW w:w="873" w:type="dxa"/>
            <w:noWrap/>
            <w:hideMark/>
          </w:tcPr>
          <w:p w14:paraId="62B1F7B7" w14:textId="77777777" w:rsidR="00FF168D" w:rsidRPr="0029695F" w:rsidRDefault="00FF168D" w:rsidP="001D1C9B">
            <w:pPr>
              <w:rPr>
                <w:sz w:val="24"/>
                <w:szCs w:val="24"/>
              </w:rPr>
            </w:pPr>
            <w:r w:rsidRPr="0029695F">
              <w:rPr>
                <w:sz w:val="24"/>
                <w:szCs w:val="24"/>
              </w:rPr>
              <w:t>X</w:t>
            </w:r>
          </w:p>
        </w:tc>
        <w:tc>
          <w:tcPr>
            <w:tcW w:w="9355" w:type="dxa"/>
            <w:noWrap/>
            <w:hideMark/>
          </w:tcPr>
          <w:p w14:paraId="607905BD" w14:textId="77777777" w:rsidR="00FF168D" w:rsidRPr="0029695F" w:rsidRDefault="00FF168D" w:rsidP="001D1C9B">
            <w:pPr>
              <w:rPr>
                <w:sz w:val="24"/>
                <w:szCs w:val="24"/>
              </w:rPr>
            </w:pPr>
            <w:r w:rsidRPr="0029695F">
              <w:rPr>
                <w:sz w:val="24"/>
                <w:szCs w:val="24"/>
              </w:rPr>
              <w:t>Provides functionality to</w:t>
            </w:r>
          </w:p>
        </w:tc>
      </w:tr>
      <w:tr w:rsidR="00FF168D" w:rsidRPr="0029695F" w14:paraId="3C625C21" w14:textId="77777777" w:rsidTr="005F0AAC">
        <w:trPr>
          <w:trHeight w:val="300"/>
        </w:trPr>
        <w:tc>
          <w:tcPr>
            <w:tcW w:w="1080" w:type="dxa"/>
            <w:tcBorders>
              <w:top w:val="nil"/>
              <w:left w:val="single" w:sz="4" w:space="0" w:color="auto"/>
              <w:bottom w:val="nil"/>
              <w:right w:val="single" w:sz="4" w:space="0" w:color="auto"/>
            </w:tcBorders>
          </w:tcPr>
          <w:p w14:paraId="786E06FB"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6B3887CE" w14:textId="19F8CA1A"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72BECE2A" w14:textId="77777777" w:rsidR="00FF168D" w:rsidRPr="0029695F" w:rsidRDefault="00FF168D" w:rsidP="001D1C9B">
            <w:pPr>
              <w:rPr>
                <w:sz w:val="24"/>
                <w:szCs w:val="24"/>
              </w:rPr>
            </w:pPr>
            <w:r w:rsidRPr="0029695F">
              <w:rPr>
                <w:sz w:val="24"/>
                <w:szCs w:val="24"/>
              </w:rPr>
              <w:t> </w:t>
            </w:r>
          </w:p>
        </w:tc>
        <w:tc>
          <w:tcPr>
            <w:tcW w:w="873" w:type="dxa"/>
            <w:noWrap/>
            <w:hideMark/>
          </w:tcPr>
          <w:p w14:paraId="1CF8037E" w14:textId="77777777" w:rsidR="00FF168D" w:rsidRPr="0029695F" w:rsidRDefault="00FF168D" w:rsidP="001D1C9B">
            <w:pPr>
              <w:rPr>
                <w:sz w:val="24"/>
                <w:szCs w:val="24"/>
              </w:rPr>
            </w:pPr>
            <w:r w:rsidRPr="0029695F">
              <w:rPr>
                <w:sz w:val="24"/>
                <w:szCs w:val="24"/>
              </w:rPr>
              <w:t> </w:t>
            </w:r>
          </w:p>
        </w:tc>
        <w:tc>
          <w:tcPr>
            <w:tcW w:w="9355" w:type="dxa"/>
            <w:noWrap/>
            <w:hideMark/>
          </w:tcPr>
          <w:p w14:paraId="71AAB157" w14:textId="77777777" w:rsidR="00FF168D" w:rsidRPr="0029695F" w:rsidRDefault="00FF168D" w:rsidP="001D1C9B">
            <w:pPr>
              <w:rPr>
                <w:sz w:val="24"/>
                <w:szCs w:val="24"/>
              </w:rPr>
            </w:pPr>
            <w:r w:rsidRPr="0029695F">
              <w:rPr>
                <w:sz w:val="24"/>
                <w:szCs w:val="24"/>
              </w:rPr>
              <w:t>- create and manage Staff Assignment records using the online interface</w:t>
            </w:r>
          </w:p>
        </w:tc>
      </w:tr>
      <w:tr w:rsidR="00FF168D" w:rsidRPr="0029695F" w14:paraId="2D7693BD" w14:textId="77777777" w:rsidTr="005F0AAC">
        <w:trPr>
          <w:trHeight w:val="300"/>
        </w:trPr>
        <w:tc>
          <w:tcPr>
            <w:tcW w:w="1080" w:type="dxa"/>
            <w:tcBorders>
              <w:top w:val="nil"/>
              <w:left w:val="single" w:sz="4" w:space="0" w:color="auto"/>
              <w:bottom w:val="nil"/>
              <w:right w:val="single" w:sz="4" w:space="0" w:color="auto"/>
            </w:tcBorders>
          </w:tcPr>
          <w:p w14:paraId="42CB64A4"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24752BD7" w14:textId="300ECC96"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3E1FA661" w14:textId="77777777" w:rsidR="00FF168D" w:rsidRPr="0029695F" w:rsidRDefault="00FF168D" w:rsidP="001D1C9B">
            <w:pPr>
              <w:rPr>
                <w:sz w:val="24"/>
                <w:szCs w:val="24"/>
              </w:rPr>
            </w:pPr>
            <w:r w:rsidRPr="0029695F">
              <w:rPr>
                <w:sz w:val="24"/>
                <w:szCs w:val="24"/>
              </w:rPr>
              <w:t> </w:t>
            </w:r>
          </w:p>
        </w:tc>
        <w:tc>
          <w:tcPr>
            <w:tcW w:w="873" w:type="dxa"/>
            <w:noWrap/>
            <w:hideMark/>
          </w:tcPr>
          <w:p w14:paraId="5F3EB7D2" w14:textId="77777777" w:rsidR="00FF168D" w:rsidRPr="0029695F" w:rsidRDefault="00FF168D" w:rsidP="001D1C9B">
            <w:pPr>
              <w:rPr>
                <w:sz w:val="24"/>
                <w:szCs w:val="24"/>
              </w:rPr>
            </w:pPr>
            <w:r w:rsidRPr="0029695F">
              <w:rPr>
                <w:sz w:val="24"/>
                <w:szCs w:val="24"/>
              </w:rPr>
              <w:t> </w:t>
            </w:r>
          </w:p>
        </w:tc>
        <w:tc>
          <w:tcPr>
            <w:tcW w:w="9355" w:type="dxa"/>
            <w:noWrap/>
            <w:hideMark/>
          </w:tcPr>
          <w:p w14:paraId="041ED24D" w14:textId="77777777" w:rsidR="00FF168D" w:rsidRPr="0029695F" w:rsidRDefault="00FF168D" w:rsidP="001D1C9B">
            <w:pPr>
              <w:rPr>
                <w:sz w:val="24"/>
                <w:szCs w:val="24"/>
              </w:rPr>
            </w:pPr>
            <w:r w:rsidRPr="0029695F">
              <w:rPr>
                <w:sz w:val="24"/>
                <w:szCs w:val="24"/>
              </w:rPr>
              <w:t>- request and retrieve Staff Assignment Rejected Records Extracts</w:t>
            </w:r>
          </w:p>
        </w:tc>
      </w:tr>
      <w:tr w:rsidR="00FF168D" w:rsidRPr="0029695F" w14:paraId="243CAB34" w14:textId="77777777" w:rsidTr="005F0AAC">
        <w:trPr>
          <w:trHeight w:val="300"/>
        </w:trPr>
        <w:tc>
          <w:tcPr>
            <w:tcW w:w="1080" w:type="dxa"/>
            <w:tcBorders>
              <w:top w:val="nil"/>
              <w:left w:val="single" w:sz="4" w:space="0" w:color="auto"/>
              <w:bottom w:val="single" w:sz="4" w:space="0" w:color="auto"/>
              <w:right w:val="single" w:sz="4" w:space="0" w:color="auto"/>
            </w:tcBorders>
          </w:tcPr>
          <w:p w14:paraId="3F00F9AB"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noWrap/>
            <w:hideMark/>
          </w:tcPr>
          <w:p w14:paraId="390E833E" w14:textId="0FE0D2BB"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7CCDA33B" w14:textId="77777777" w:rsidR="00FF168D" w:rsidRPr="0029695F" w:rsidRDefault="00FF168D" w:rsidP="001D1C9B">
            <w:pPr>
              <w:rPr>
                <w:sz w:val="24"/>
                <w:szCs w:val="24"/>
              </w:rPr>
            </w:pPr>
            <w:r w:rsidRPr="0029695F">
              <w:rPr>
                <w:sz w:val="24"/>
                <w:szCs w:val="24"/>
              </w:rPr>
              <w:t> </w:t>
            </w:r>
          </w:p>
        </w:tc>
        <w:tc>
          <w:tcPr>
            <w:tcW w:w="873" w:type="dxa"/>
            <w:noWrap/>
            <w:hideMark/>
          </w:tcPr>
          <w:p w14:paraId="77FC1A19" w14:textId="77777777" w:rsidR="00FF168D" w:rsidRPr="0029695F" w:rsidRDefault="00FF168D" w:rsidP="001D1C9B">
            <w:pPr>
              <w:rPr>
                <w:sz w:val="24"/>
                <w:szCs w:val="24"/>
              </w:rPr>
            </w:pPr>
            <w:r w:rsidRPr="0029695F">
              <w:rPr>
                <w:sz w:val="24"/>
                <w:szCs w:val="24"/>
              </w:rPr>
              <w:t> </w:t>
            </w:r>
          </w:p>
        </w:tc>
        <w:tc>
          <w:tcPr>
            <w:tcW w:w="9355" w:type="dxa"/>
            <w:noWrap/>
            <w:hideMark/>
          </w:tcPr>
          <w:p w14:paraId="1D82211A" w14:textId="77777777" w:rsidR="00FF168D" w:rsidRPr="0029695F" w:rsidRDefault="00FF168D" w:rsidP="001D1C9B">
            <w:pPr>
              <w:rPr>
                <w:sz w:val="24"/>
                <w:szCs w:val="24"/>
              </w:rPr>
            </w:pPr>
            <w:r w:rsidRPr="0029695F">
              <w:rPr>
                <w:sz w:val="24"/>
                <w:szCs w:val="24"/>
              </w:rPr>
              <w:t>- request and retrieve Staff Assignment ODS Extract</w:t>
            </w:r>
          </w:p>
        </w:tc>
      </w:tr>
      <w:tr w:rsidR="00FF168D" w:rsidRPr="0029695F" w14:paraId="0B6649EC" w14:textId="77777777" w:rsidTr="005F0AAC">
        <w:trPr>
          <w:trHeight w:val="300"/>
        </w:trPr>
        <w:tc>
          <w:tcPr>
            <w:tcW w:w="1080" w:type="dxa"/>
            <w:tcBorders>
              <w:top w:val="single" w:sz="4" w:space="0" w:color="auto"/>
              <w:bottom w:val="single" w:sz="4" w:space="0" w:color="auto"/>
            </w:tcBorders>
            <w:shd w:val="clear" w:color="auto" w:fill="E7E6E6" w:themeFill="background2"/>
          </w:tcPr>
          <w:p w14:paraId="25B9F988" w14:textId="77777777" w:rsidR="00FF168D" w:rsidRPr="0029695F" w:rsidRDefault="00FF168D" w:rsidP="001D1C9B">
            <w:pPr>
              <w:rPr>
                <w:sz w:val="24"/>
                <w:szCs w:val="24"/>
              </w:rPr>
            </w:pPr>
          </w:p>
        </w:tc>
        <w:tc>
          <w:tcPr>
            <w:tcW w:w="2571" w:type="dxa"/>
            <w:tcBorders>
              <w:top w:val="single" w:sz="4" w:space="0" w:color="auto"/>
              <w:bottom w:val="single" w:sz="4" w:space="0" w:color="auto"/>
            </w:tcBorders>
            <w:shd w:val="clear" w:color="auto" w:fill="E7E6E6" w:themeFill="background2"/>
            <w:noWrap/>
            <w:hideMark/>
          </w:tcPr>
          <w:p w14:paraId="4680ABAD" w14:textId="2376F5A1" w:rsidR="00FF168D" w:rsidRPr="0029695F" w:rsidRDefault="00FF168D" w:rsidP="001D1C9B">
            <w:pPr>
              <w:rPr>
                <w:sz w:val="24"/>
                <w:szCs w:val="24"/>
              </w:rPr>
            </w:pPr>
            <w:r w:rsidRPr="0029695F">
              <w:rPr>
                <w:sz w:val="24"/>
                <w:szCs w:val="24"/>
              </w:rPr>
              <w:t>SASS View</w:t>
            </w:r>
          </w:p>
        </w:tc>
        <w:tc>
          <w:tcPr>
            <w:tcW w:w="786" w:type="dxa"/>
            <w:shd w:val="clear" w:color="auto" w:fill="E7E6E6" w:themeFill="background2"/>
            <w:noWrap/>
            <w:hideMark/>
          </w:tcPr>
          <w:p w14:paraId="5146F81E"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2AA982CC"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440B952A" w14:textId="1E7AD0BC" w:rsidR="00FF168D" w:rsidRPr="0029695F" w:rsidRDefault="00FF168D" w:rsidP="001D1C9B">
            <w:pPr>
              <w:rPr>
                <w:sz w:val="24"/>
                <w:szCs w:val="24"/>
              </w:rPr>
            </w:pPr>
            <w:r w:rsidRPr="0029695F">
              <w:rPr>
                <w:sz w:val="24"/>
                <w:szCs w:val="24"/>
              </w:rPr>
              <w:t>Provides functionality to only view Staff Assignment</w:t>
            </w:r>
            <w:r w:rsidR="00AB6CDA">
              <w:rPr>
                <w:sz w:val="24"/>
                <w:szCs w:val="24"/>
              </w:rPr>
              <w:t xml:space="preserve"> records via Online Maintenance</w:t>
            </w:r>
          </w:p>
        </w:tc>
      </w:tr>
      <w:tr w:rsidR="00FF168D" w:rsidRPr="0029695F" w14:paraId="70E28A60" w14:textId="77777777" w:rsidTr="005F0AAC">
        <w:trPr>
          <w:trHeight w:val="300"/>
        </w:trPr>
        <w:tc>
          <w:tcPr>
            <w:tcW w:w="1080" w:type="dxa"/>
            <w:tcBorders>
              <w:top w:val="single" w:sz="4" w:space="0" w:color="auto"/>
              <w:left w:val="single" w:sz="4" w:space="0" w:color="auto"/>
              <w:bottom w:val="nil"/>
              <w:right w:val="single" w:sz="4" w:space="0" w:color="auto"/>
            </w:tcBorders>
          </w:tcPr>
          <w:p w14:paraId="1479F874"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noWrap/>
            <w:hideMark/>
          </w:tcPr>
          <w:p w14:paraId="6E2E9828" w14:textId="6AA69A4A" w:rsidR="00FF168D" w:rsidRPr="0029695F" w:rsidRDefault="00FF168D" w:rsidP="001D1C9B">
            <w:pPr>
              <w:rPr>
                <w:sz w:val="24"/>
                <w:szCs w:val="24"/>
              </w:rPr>
            </w:pPr>
            <w:r w:rsidRPr="0029695F">
              <w:rPr>
                <w:sz w:val="24"/>
                <w:szCs w:val="24"/>
              </w:rPr>
              <w:t>SCTE Edit</w:t>
            </w:r>
          </w:p>
        </w:tc>
        <w:tc>
          <w:tcPr>
            <w:tcW w:w="786" w:type="dxa"/>
            <w:tcBorders>
              <w:left w:val="single" w:sz="4" w:space="0" w:color="auto"/>
            </w:tcBorders>
            <w:noWrap/>
            <w:hideMark/>
          </w:tcPr>
          <w:p w14:paraId="0C9023EE" w14:textId="77777777" w:rsidR="00FF168D" w:rsidRPr="0029695F" w:rsidRDefault="00FF168D" w:rsidP="001D1C9B">
            <w:pPr>
              <w:rPr>
                <w:sz w:val="24"/>
                <w:szCs w:val="24"/>
              </w:rPr>
            </w:pPr>
            <w:r w:rsidRPr="0029695F">
              <w:rPr>
                <w:sz w:val="24"/>
                <w:szCs w:val="24"/>
              </w:rPr>
              <w:t>X</w:t>
            </w:r>
          </w:p>
        </w:tc>
        <w:tc>
          <w:tcPr>
            <w:tcW w:w="873" w:type="dxa"/>
            <w:noWrap/>
            <w:hideMark/>
          </w:tcPr>
          <w:p w14:paraId="10BF1C6F" w14:textId="77777777" w:rsidR="00FF168D" w:rsidRPr="0029695F" w:rsidRDefault="00FF168D" w:rsidP="001D1C9B">
            <w:pPr>
              <w:rPr>
                <w:sz w:val="24"/>
                <w:szCs w:val="24"/>
              </w:rPr>
            </w:pPr>
            <w:r w:rsidRPr="0029695F">
              <w:rPr>
                <w:sz w:val="24"/>
                <w:szCs w:val="24"/>
              </w:rPr>
              <w:t>X</w:t>
            </w:r>
          </w:p>
        </w:tc>
        <w:tc>
          <w:tcPr>
            <w:tcW w:w="9355" w:type="dxa"/>
            <w:noWrap/>
            <w:hideMark/>
          </w:tcPr>
          <w:p w14:paraId="0EB27FEE" w14:textId="77777777" w:rsidR="00FF168D" w:rsidRPr="0029695F" w:rsidRDefault="00FF168D" w:rsidP="001D1C9B">
            <w:pPr>
              <w:rPr>
                <w:sz w:val="24"/>
                <w:szCs w:val="24"/>
              </w:rPr>
            </w:pPr>
            <w:r w:rsidRPr="0029695F">
              <w:rPr>
                <w:sz w:val="24"/>
                <w:szCs w:val="24"/>
              </w:rPr>
              <w:t>Provides functionality to</w:t>
            </w:r>
          </w:p>
        </w:tc>
      </w:tr>
      <w:tr w:rsidR="00FF168D" w:rsidRPr="0029695F" w14:paraId="6B328167" w14:textId="77777777" w:rsidTr="005F0AAC">
        <w:trPr>
          <w:trHeight w:val="300"/>
        </w:trPr>
        <w:tc>
          <w:tcPr>
            <w:tcW w:w="1080" w:type="dxa"/>
            <w:tcBorders>
              <w:top w:val="nil"/>
              <w:left w:val="single" w:sz="4" w:space="0" w:color="auto"/>
              <w:bottom w:val="nil"/>
              <w:right w:val="single" w:sz="4" w:space="0" w:color="auto"/>
            </w:tcBorders>
          </w:tcPr>
          <w:p w14:paraId="16B5196C"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3DE37891" w14:textId="263D3F60"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5A951789" w14:textId="77777777" w:rsidR="00FF168D" w:rsidRPr="0029695F" w:rsidRDefault="00FF168D" w:rsidP="001D1C9B">
            <w:pPr>
              <w:rPr>
                <w:sz w:val="24"/>
                <w:szCs w:val="24"/>
              </w:rPr>
            </w:pPr>
            <w:r w:rsidRPr="0029695F">
              <w:rPr>
                <w:sz w:val="24"/>
                <w:szCs w:val="24"/>
              </w:rPr>
              <w:t> </w:t>
            </w:r>
          </w:p>
        </w:tc>
        <w:tc>
          <w:tcPr>
            <w:tcW w:w="873" w:type="dxa"/>
            <w:noWrap/>
            <w:hideMark/>
          </w:tcPr>
          <w:p w14:paraId="24B4B9D7" w14:textId="77777777" w:rsidR="00FF168D" w:rsidRPr="0029695F" w:rsidRDefault="00FF168D" w:rsidP="001D1C9B">
            <w:pPr>
              <w:rPr>
                <w:sz w:val="24"/>
                <w:szCs w:val="24"/>
              </w:rPr>
            </w:pPr>
            <w:r w:rsidRPr="0029695F">
              <w:rPr>
                <w:sz w:val="24"/>
                <w:szCs w:val="24"/>
              </w:rPr>
              <w:t> </w:t>
            </w:r>
          </w:p>
        </w:tc>
        <w:tc>
          <w:tcPr>
            <w:tcW w:w="9355" w:type="dxa"/>
            <w:noWrap/>
            <w:hideMark/>
          </w:tcPr>
          <w:p w14:paraId="444A2321" w14:textId="77777777" w:rsidR="00FF168D" w:rsidRPr="0029695F" w:rsidRDefault="00FF168D" w:rsidP="001D1C9B">
            <w:pPr>
              <w:rPr>
                <w:sz w:val="24"/>
                <w:szCs w:val="24"/>
              </w:rPr>
            </w:pPr>
            <w:r w:rsidRPr="0029695F">
              <w:rPr>
                <w:sz w:val="24"/>
                <w:szCs w:val="24"/>
              </w:rPr>
              <w:t>- create and manage Student Career Technical records using the online and batch interface</w:t>
            </w:r>
          </w:p>
        </w:tc>
      </w:tr>
      <w:tr w:rsidR="00FF168D" w:rsidRPr="0029695F" w14:paraId="17001C41" w14:textId="77777777" w:rsidTr="005F0AAC">
        <w:trPr>
          <w:trHeight w:val="300"/>
        </w:trPr>
        <w:tc>
          <w:tcPr>
            <w:tcW w:w="1080" w:type="dxa"/>
            <w:tcBorders>
              <w:top w:val="nil"/>
              <w:left w:val="single" w:sz="4" w:space="0" w:color="auto"/>
              <w:bottom w:val="nil"/>
              <w:right w:val="single" w:sz="4" w:space="0" w:color="auto"/>
            </w:tcBorders>
          </w:tcPr>
          <w:p w14:paraId="6FE2CFBD"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0B9B3326" w14:textId="3C9D0C04"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5C05ED7A" w14:textId="77777777" w:rsidR="00FF168D" w:rsidRPr="0029695F" w:rsidRDefault="00FF168D" w:rsidP="001D1C9B">
            <w:pPr>
              <w:rPr>
                <w:sz w:val="24"/>
                <w:szCs w:val="24"/>
              </w:rPr>
            </w:pPr>
            <w:r w:rsidRPr="0029695F">
              <w:rPr>
                <w:sz w:val="24"/>
                <w:szCs w:val="24"/>
              </w:rPr>
              <w:t> </w:t>
            </w:r>
          </w:p>
        </w:tc>
        <w:tc>
          <w:tcPr>
            <w:tcW w:w="873" w:type="dxa"/>
            <w:noWrap/>
            <w:hideMark/>
          </w:tcPr>
          <w:p w14:paraId="6A7455C2" w14:textId="77777777" w:rsidR="00FF168D" w:rsidRPr="0029695F" w:rsidRDefault="00FF168D" w:rsidP="001D1C9B">
            <w:pPr>
              <w:rPr>
                <w:sz w:val="24"/>
                <w:szCs w:val="24"/>
              </w:rPr>
            </w:pPr>
            <w:r w:rsidRPr="0029695F">
              <w:rPr>
                <w:sz w:val="24"/>
                <w:szCs w:val="24"/>
              </w:rPr>
              <w:t> </w:t>
            </w:r>
          </w:p>
        </w:tc>
        <w:tc>
          <w:tcPr>
            <w:tcW w:w="9355" w:type="dxa"/>
            <w:noWrap/>
            <w:hideMark/>
          </w:tcPr>
          <w:p w14:paraId="0C0AD7A9" w14:textId="77777777" w:rsidR="00FF168D" w:rsidRPr="0029695F" w:rsidRDefault="00FF168D" w:rsidP="001D1C9B">
            <w:pPr>
              <w:rPr>
                <w:sz w:val="24"/>
                <w:szCs w:val="24"/>
              </w:rPr>
            </w:pPr>
            <w:r w:rsidRPr="0029695F">
              <w:rPr>
                <w:sz w:val="24"/>
                <w:szCs w:val="24"/>
              </w:rPr>
              <w:t>- request and retrieve Student Career Technical Rejected Records Extracts</w:t>
            </w:r>
          </w:p>
        </w:tc>
      </w:tr>
      <w:tr w:rsidR="00FF168D" w:rsidRPr="0029695F" w14:paraId="0C844E41" w14:textId="77777777" w:rsidTr="005F0AAC">
        <w:trPr>
          <w:trHeight w:val="300"/>
        </w:trPr>
        <w:tc>
          <w:tcPr>
            <w:tcW w:w="1080" w:type="dxa"/>
            <w:tcBorders>
              <w:top w:val="nil"/>
              <w:left w:val="single" w:sz="4" w:space="0" w:color="auto"/>
              <w:bottom w:val="single" w:sz="4" w:space="0" w:color="auto"/>
              <w:right w:val="single" w:sz="4" w:space="0" w:color="auto"/>
            </w:tcBorders>
          </w:tcPr>
          <w:p w14:paraId="578F291A"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noWrap/>
            <w:hideMark/>
          </w:tcPr>
          <w:p w14:paraId="7A48A361" w14:textId="6B488124"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4FB0C22A" w14:textId="77777777" w:rsidR="00FF168D" w:rsidRPr="0029695F" w:rsidRDefault="00FF168D" w:rsidP="001D1C9B">
            <w:pPr>
              <w:rPr>
                <w:sz w:val="24"/>
                <w:szCs w:val="24"/>
              </w:rPr>
            </w:pPr>
            <w:r w:rsidRPr="0029695F">
              <w:rPr>
                <w:sz w:val="24"/>
                <w:szCs w:val="24"/>
              </w:rPr>
              <w:t> </w:t>
            </w:r>
          </w:p>
        </w:tc>
        <w:tc>
          <w:tcPr>
            <w:tcW w:w="873" w:type="dxa"/>
            <w:noWrap/>
            <w:hideMark/>
          </w:tcPr>
          <w:p w14:paraId="4B159DE6" w14:textId="77777777" w:rsidR="00FF168D" w:rsidRPr="0029695F" w:rsidRDefault="00FF168D" w:rsidP="001D1C9B">
            <w:pPr>
              <w:rPr>
                <w:sz w:val="24"/>
                <w:szCs w:val="24"/>
              </w:rPr>
            </w:pPr>
            <w:r w:rsidRPr="0029695F">
              <w:rPr>
                <w:sz w:val="24"/>
                <w:szCs w:val="24"/>
              </w:rPr>
              <w:t> </w:t>
            </w:r>
          </w:p>
        </w:tc>
        <w:tc>
          <w:tcPr>
            <w:tcW w:w="9355" w:type="dxa"/>
            <w:noWrap/>
            <w:hideMark/>
          </w:tcPr>
          <w:p w14:paraId="175755D3" w14:textId="77777777" w:rsidR="00FF168D" w:rsidRPr="0029695F" w:rsidRDefault="00FF168D" w:rsidP="001D1C9B">
            <w:pPr>
              <w:rPr>
                <w:sz w:val="24"/>
                <w:szCs w:val="24"/>
              </w:rPr>
            </w:pPr>
            <w:r w:rsidRPr="0029695F">
              <w:rPr>
                <w:sz w:val="24"/>
                <w:szCs w:val="24"/>
              </w:rPr>
              <w:t>- request and retrieve Student Career Technical ODS Extract</w:t>
            </w:r>
          </w:p>
        </w:tc>
      </w:tr>
      <w:tr w:rsidR="00FF168D" w:rsidRPr="0029695F" w14:paraId="0B59E26F" w14:textId="77777777" w:rsidTr="005F0AAC">
        <w:trPr>
          <w:trHeight w:val="300"/>
        </w:trPr>
        <w:tc>
          <w:tcPr>
            <w:tcW w:w="1080" w:type="dxa"/>
            <w:tcBorders>
              <w:top w:val="single" w:sz="4" w:space="0" w:color="auto"/>
              <w:bottom w:val="single" w:sz="4" w:space="0" w:color="auto"/>
            </w:tcBorders>
            <w:shd w:val="clear" w:color="auto" w:fill="E7E6E6" w:themeFill="background2"/>
          </w:tcPr>
          <w:p w14:paraId="788EA403" w14:textId="77777777" w:rsidR="00FF168D" w:rsidRPr="0029695F" w:rsidRDefault="00FF168D" w:rsidP="001D1C9B">
            <w:pPr>
              <w:rPr>
                <w:sz w:val="24"/>
                <w:szCs w:val="24"/>
              </w:rPr>
            </w:pPr>
          </w:p>
        </w:tc>
        <w:tc>
          <w:tcPr>
            <w:tcW w:w="2571" w:type="dxa"/>
            <w:tcBorders>
              <w:top w:val="single" w:sz="4" w:space="0" w:color="auto"/>
              <w:bottom w:val="single" w:sz="4" w:space="0" w:color="auto"/>
            </w:tcBorders>
            <w:shd w:val="clear" w:color="auto" w:fill="E7E6E6" w:themeFill="background2"/>
            <w:noWrap/>
            <w:hideMark/>
          </w:tcPr>
          <w:p w14:paraId="4ABADBD8" w14:textId="2A28C15C" w:rsidR="00FF168D" w:rsidRPr="0029695F" w:rsidRDefault="00FF168D" w:rsidP="001D1C9B">
            <w:pPr>
              <w:rPr>
                <w:sz w:val="24"/>
                <w:szCs w:val="24"/>
              </w:rPr>
            </w:pPr>
            <w:r w:rsidRPr="0029695F">
              <w:rPr>
                <w:sz w:val="24"/>
                <w:szCs w:val="24"/>
              </w:rPr>
              <w:t>SCTE View</w:t>
            </w:r>
          </w:p>
        </w:tc>
        <w:tc>
          <w:tcPr>
            <w:tcW w:w="786" w:type="dxa"/>
            <w:shd w:val="clear" w:color="auto" w:fill="E7E6E6" w:themeFill="background2"/>
            <w:noWrap/>
            <w:hideMark/>
          </w:tcPr>
          <w:p w14:paraId="7D90CB33"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36D06CA6"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74E4DF5D" w14:textId="53D013F7" w:rsidR="00FF168D" w:rsidRPr="0029695F" w:rsidRDefault="00FF168D" w:rsidP="001D1C9B">
            <w:pPr>
              <w:rPr>
                <w:sz w:val="24"/>
                <w:szCs w:val="24"/>
              </w:rPr>
            </w:pPr>
            <w:r w:rsidRPr="0029695F">
              <w:rPr>
                <w:sz w:val="24"/>
                <w:szCs w:val="24"/>
              </w:rPr>
              <w:t xml:space="preserve">Provides functionality to only view Student Career Technical </w:t>
            </w:r>
            <w:r w:rsidR="00AB6CDA">
              <w:rPr>
                <w:sz w:val="24"/>
                <w:szCs w:val="24"/>
              </w:rPr>
              <w:t>via Online Maintenance</w:t>
            </w:r>
          </w:p>
        </w:tc>
      </w:tr>
      <w:tr w:rsidR="00FF168D" w:rsidRPr="0029695F" w14:paraId="6003A1A4" w14:textId="77777777" w:rsidTr="005F0AAC">
        <w:trPr>
          <w:trHeight w:val="300"/>
        </w:trPr>
        <w:tc>
          <w:tcPr>
            <w:tcW w:w="1080" w:type="dxa"/>
            <w:tcBorders>
              <w:top w:val="single" w:sz="4" w:space="0" w:color="auto"/>
              <w:left w:val="single" w:sz="4" w:space="0" w:color="auto"/>
              <w:bottom w:val="nil"/>
              <w:right w:val="single" w:sz="4" w:space="0" w:color="auto"/>
            </w:tcBorders>
          </w:tcPr>
          <w:p w14:paraId="3D2607C6"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noWrap/>
            <w:hideMark/>
          </w:tcPr>
          <w:p w14:paraId="12506251" w14:textId="1336ECC5" w:rsidR="00FF168D" w:rsidRPr="0029695F" w:rsidRDefault="00FF168D" w:rsidP="001D1C9B">
            <w:pPr>
              <w:rPr>
                <w:sz w:val="24"/>
                <w:szCs w:val="24"/>
              </w:rPr>
            </w:pPr>
            <w:r w:rsidRPr="0029695F">
              <w:rPr>
                <w:sz w:val="24"/>
                <w:szCs w:val="24"/>
              </w:rPr>
              <w:t>SDEM Edit</w:t>
            </w:r>
          </w:p>
        </w:tc>
        <w:tc>
          <w:tcPr>
            <w:tcW w:w="786" w:type="dxa"/>
            <w:tcBorders>
              <w:left w:val="single" w:sz="4" w:space="0" w:color="auto"/>
            </w:tcBorders>
            <w:noWrap/>
            <w:hideMark/>
          </w:tcPr>
          <w:p w14:paraId="30D8746D" w14:textId="77777777" w:rsidR="00FF168D" w:rsidRPr="0029695F" w:rsidRDefault="00FF168D" w:rsidP="001D1C9B">
            <w:pPr>
              <w:rPr>
                <w:sz w:val="24"/>
                <w:szCs w:val="24"/>
              </w:rPr>
            </w:pPr>
            <w:r w:rsidRPr="0029695F">
              <w:rPr>
                <w:sz w:val="24"/>
                <w:szCs w:val="24"/>
              </w:rPr>
              <w:t>X</w:t>
            </w:r>
          </w:p>
        </w:tc>
        <w:tc>
          <w:tcPr>
            <w:tcW w:w="873" w:type="dxa"/>
            <w:noWrap/>
            <w:hideMark/>
          </w:tcPr>
          <w:p w14:paraId="7AF73982" w14:textId="77777777" w:rsidR="00FF168D" w:rsidRPr="0029695F" w:rsidRDefault="00FF168D" w:rsidP="001D1C9B">
            <w:pPr>
              <w:rPr>
                <w:sz w:val="24"/>
                <w:szCs w:val="24"/>
              </w:rPr>
            </w:pPr>
            <w:r w:rsidRPr="0029695F">
              <w:rPr>
                <w:sz w:val="24"/>
                <w:szCs w:val="24"/>
              </w:rPr>
              <w:t>X</w:t>
            </w:r>
          </w:p>
        </w:tc>
        <w:tc>
          <w:tcPr>
            <w:tcW w:w="9355" w:type="dxa"/>
            <w:noWrap/>
            <w:hideMark/>
          </w:tcPr>
          <w:p w14:paraId="79662E1A" w14:textId="77777777" w:rsidR="00FF168D" w:rsidRPr="0029695F" w:rsidRDefault="00FF168D" w:rsidP="001D1C9B">
            <w:pPr>
              <w:rPr>
                <w:sz w:val="24"/>
                <w:szCs w:val="24"/>
              </w:rPr>
            </w:pPr>
            <w:r w:rsidRPr="0029695F">
              <w:rPr>
                <w:sz w:val="24"/>
                <w:szCs w:val="24"/>
              </w:rPr>
              <w:t>Provides functionality to</w:t>
            </w:r>
          </w:p>
        </w:tc>
      </w:tr>
      <w:tr w:rsidR="00FF168D" w:rsidRPr="0029695F" w14:paraId="7E6AB591" w14:textId="77777777" w:rsidTr="005F0AAC">
        <w:trPr>
          <w:trHeight w:val="300"/>
        </w:trPr>
        <w:tc>
          <w:tcPr>
            <w:tcW w:w="1080" w:type="dxa"/>
            <w:tcBorders>
              <w:top w:val="nil"/>
              <w:left w:val="single" w:sz="4" w:space="0" w:color="auto"/>
              <w:bottom w:val="nil"/>
              <w:right w:val="single" w:sz="4" w:space="0" w:color="auto"/>
            </w:tcBorders>
          </w:tcPr>
          <w:p w14:paraId="19837A2E"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065CF6B6" w14:textId="77051855"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37714756" w14:textId="77777777" w:rsidR="00FF168D" w:rsidRPr="0029695F" w:rsidRDefault="00FF168D" w:rsidP="001D1C9B">
            <w:pPr>
              <w:rPr>
                <w:sz w:val="24"/>
                <w:szCs w:val="24"/>
              </w:rPr>
            </w:pPr>
            <w:r w:rsidRPr="0029695F">
              <w:rPr>
                <w:sz w:val="24"/>
                <w:szCs w:val="24"/>
              </w:rPr>
              <w:t> </w:t>
            </w:r>
          </w:p>
        </w:tc>
        <w:tc>
          <w:tcPr>
            <w:tcW w:w="873" w:type="dxa"/>
            <w:noWrap/>
            <w:hideMark/>
          </w:tcPr>
          <w:p w14:paraId="0FCA6FF5" w14:textId="77777777" w:rsidR="00FF168D" w:rsidRPr="0029695F" w:rsidRDefault="00FF168D" w:rsidP="001D1C9B">
            <w:pPr>
              <w:rPr>
                <w:sz w:val="24"/>
                <w:szCs w:val="24"/>
              </w:rPr>
            </w:pPr>
            <w:r w:rsidRPr="0029695F">
              <w:rPr>
                <w:sz w:val="24"/>
                <w:szCs w:val="24"/>
              </w:rPr>
              <w:t> </w:t>
            </w:r>
          </w:p>
        </w:tc>
        <w:tc>
          <w:tcPr>
            <w:tcW w:w="9355" w:type="dxa"/>
            <w:noWrap/>
            <w:hideMark/>
          </w:tcPr>
          <w:p w14:paraId="6435C8F1" w14:textId="77777777" w:rsidR="00FF168D" w:rsidRPr="0029695F" w:rsidRDefault="00FF168D" w:rsidP="001D1C9B">
            <w:pPr>
              <w:rPr>
                <w:sz w:val="24"/>
                <w:szCs w:val="24"/>
              </w:rPr>
            </w:pPr>
            <w:r w:rsidRPr="0029695F">
              <w:rPr>
                <w:sz w:val="24"/>
                <w:szCs w:val="24"/>
              </w:rPr>
              <w:t>- create and manage Staff Demographics records using the online and batch interface</w:t>
            </w:r>
          </w:p>
        </w:tc>
      </w:tr>
      <w:tr w:rsidR="00FF168D" w:rsidRPr="0029695F" w14:paraId="29ECF15F" w14:textId="77777777" w:rsidTr="005F0AAC">
        <w:trPr>
          <w:trHeight w:val="300"/>
        </w:trPr>
        <w:tc>
          <w:tcPr>
            <w:tcW w:w="1080" w:type="dxa"/>
            <w:tcBorders>
              <w:top w:val="nil"/>
              <w:left w:val="single" w:sz="4" w:space="0" w:color="auto"/>
              <w:bottom w:val="nil"/>
              <w:right w:val="single" w:sz="4" w:space="0" w:color="auto"/>
            </w:tcBorders>
          </w:tcPr>
          <w:p w14:paraId="79DDFBCB"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5EC46AB8" w14:textId="63F2EF94"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303EF62D" w14:textId="77777777" w:rsidR="00FF168D" w:rsidRPr="0029695F" w:rsidRDefault="00FF168D" w:rsidP="001D1C9B">
            <w:pPr>
              <w:rPr>
                <w:sz w:val="24"/>
                <w:szCs w:val="24"/>
              </w:rPr>
            </w:pPr>
            <w:r w:rsidRPr="0029695F">
              <w:rPr>
                <w:sz w:val="24"/>
                <w:szCs w:val="24"/>
              </w:rPr>
              <w:t> </w:t>
            </w:r>
          </w:p>
        </w:tc>
        <w:tc>
          <w:tcPr>
            <w:tcW w:w="873" w:type="dxa"/>
            <w:noWrap/>
            <w:hideMark/>
          </w:tcPr>
          <w:p w14:paraId="7A76F44F" w14:textId="77777777" w:rsidR="00FF168D" w:rsidRPr="0029695F" w:rsidRDefault="00FF168D" w:rsidP="001D1C9B">
            <w:pPr>
              <w:rPr>
                <w:sz w:val="24"/>
                <w:szCs w:val="24"/>
              </w:rPr>
            </w:pPr>
            <w:r w:rsidRPr="0029695F">
              <w:rPr>
                <w:sz w:val="24"/>
                <w:szCs w:val="24"/>
              </w:rPr>
              <w:t> </w:t>
            </w:r>
          </w:p>
        </w:tc>
        <w:tc>
          <w:tcPr>
            <w:tcW w:w="9355" w:type="dxa"/>
            <w:noWrap/>
            <w:hideMark/>
          </w:tcPr>
          <w:p w14:paraId="40878458" w14:textId="77777777" w:rsidR="00FF168D" w:rsidRPr="0029695F" w:rsidRDefault="00FF168D" w:rsidP="001D1C9B">
            <w:pPr>
              <w:rPr>
                <w:sz w:val="24"/>
                <w:szCs w:val="24"/>
              </w:rPr>
            </w:pPr>
            <w:r w:rsidRPr="0029695F">
              <w:rPr>
                <w:sz w:val="24"/>
                <w:szCs w:val="24"/>
              </w:rPr>
              <w:t>- request and retrieve Staff Demographics Rejected Records Extracts</w:t>
            </w:r>
          </w:p>
        </w:tc>
      </w:tr>
      <w:tr w:rsidR="00FF168D" w:rsidRPr="0029695F" w14:paraId="5AFC0778" w14:textId="77777777" w:rsidTr="005F0AAC">
        <w:trPr>
          <w:trHeight w:val="300"/>
        </w:trPr>
        <w:tc>
          <w:tcPr>
            <w:tcW w:w="1080" w:type="dxa"/>
            <w:tcBorders>
              <w:top w:val="nil"/>
              <w:left w:val="single" w:sz="4" w:space="0" w:color="auto"/>
              <w:bottom w:val="single" w:sz="4" w:space="0" w:color="auto"/>
              <w:right w:val="single" w:sz="4" w:space="0" w:color="auto"/>
            </w:tcBorders>
          </w:tcPr>
          <w:p w14:paraId="43E7DD36"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noWrap/>
            <w:hideMark/>
          </w:tcPr>
          <w:p w14:paraId="01F49558" w14:textId="5411A4B0"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1F11FD8E" w14:textId="77777777" w:rsidR="00FF168D" w:rsidRPr="0029695F" w:rsidRDefault="00FF168D" w:rsidP="001D1C9B">
            <w:pPr>
              <w:rPr>
                <w:sz w:val="24"/>
                <w:szCs w:val="24"/>
              </w:rPr>
            </w:pPr>
            <w:r w:rsidRPr="0029695F">
              <w:rPr>
                <w:sz w:val="24"/>
                <w:szCs w:val="24"/>
              </w:rPr>
              <w:t> </w:t>
            </w:r>
          </w:p>
        </w:tc>
        <w:tc>
          <w:tcPr>
            <w:tcW w:w="873" w:type="dxa"/>
            <w:noWrap/>
            <w:hideMark/>
          </w:tcPr>
          <w:p w14:paraId="1038E6FD" w14:textId="77777777" w:rsidR="00FF168D" w:rsidRPr="0029695F" w:rsidRDefault="00FF168D" w:rsidP="001D1C9B">
            <w:pPr>
              <w:rPr>
                <w:sz w:val="24"/>
                <w:szCs w:val="24"/>
              </w:rPr>
            </w:pPr>
            <w:r w:rsidRPr="0029695F">
              <w:rPr>
                <w:sz w:val="24"/>
                <w:szCs w:val="24"/>
              </w:rPr>
              <w:t> </w:t>
            </w:r>
          </w:p>
        </w:tc>
        <w:tc>
          <w:tcPr>
            <w:tcW w:w="9355" w:type="dxa"/>
            <w:noWrap/>
            <w:hideMark/>
          </w:tcPr>
          <w:p w14:paraId="72023D71" w14:textId="77777777" w:rsidR="00FF168D" w:rsidRPr="0029695F" w:rsidRDefault="00FF168D" w:rsidP="001D1C9B">
            <w:pPr>
              <w:rPr>
                <w:sz w:val="24"/>
                <w:szCs w:val="24"/>
              </w:rPr>
            </w:pPr>
            <w:r w:rsidRPr="0029695F">
              <w:rPr>
                <w:sz w:val="24"/>
                <w:szCs w:val="24"/>
              </w:rPr>
              <w:t>- request and retrieve Staff Demographics ODS Extract</w:t>
            </w:r>
          </w:p>
        </w:tc>
      </w:tr>
      <w:tr w:rsidR="00FF168D" w:rsidRPr="0029695F" w14:paraId="64E27181" w14:textId="77777777" w:rsidTr="005F0AAC">
        <w:trPr>
          <w:trHeight w:val="300"/>
        </w:trPr>
        <w:tc>
          <w:tcPr>
            <w:tcW w:w="1080" w:type="dxa"/>
            <w:tcBorders>
              <w:top w:val="single" w:sz="4" w:space="0" w:color="auto"/>
              <w:bottom w:val="single" w:sz="4" w:space="0" w:color="auto"/>
            </w:tcBorders>
            <w:shd w:val="clear" w:color="auto" w:fill="E7E6E6" w:themeFill="background2"/>
          </w:tcPr>
          <w:p w14:paraId="70E33E98" w14:textId="77777777" w:rsidR="00FF168D" w:rsidRPr="0029695F" w:rsidRDefault="00FF168D" w:rsidP="001D1C9B">
            <w:pPr>
              <w:rPr>
                <w:sz w:val="24"/>
                <w:szCs w:val="24"/>
              </w:rPr>
            </w:pPr>
          </w:p>
        </w:tc>
        <w:tc>
          <w:tcPr>
            <w:tcW w:w="2571" w:type="dxa"/>
            <w:tcBorders>
              <w:top w:val="single" w:sz="4" w:space="0" w:color="auto"/>
              <w:bottom w:val="single" w:sz="4" w:space="0" w:color="auto"/>
            </w:tcBorders>
            <w:shd w:val="clear" w:color="auto" w:fill="E7E6E6" w:themeFill="background2"/>
            <w:noWrap/>
            <w:hideMark/>
          </w:tcPr>
          <w:p w14:paraId="11B76455" w14:textId="311E4253" w:rsidR="00FF168D" w:rsidRPr="0029695F" w:rsidRDefault="00FF168D" w:rsidP="001D1C9B">
            <w:pPr>
              <w:rPr>
                <w:sz w:val="24"/>
                <w:szCs w:val="24"/>
              </w:rPr>
            </w:pPr>
            <w:r w:rsidRPr="0029695F">
              <w:rPr>
                <w:sz w:val="24"/>
                <w:szCs w:val="24"/>
              </w:rPr>
              <w:t>SDEM View</w:t>
            </w:r>
          </w:p>
        </w:tc>
        <w:tc>
          <w:tcPr>
            <w:tcW w:w="786" w:type="dxa"/>
            <w:shd w:val="clear" w:color="auto" w:fill="E7E6E6" w:themeFill="background2"/>
            <w:noWrap/>
            <w:hideMark/>
          </w:tcPr>
          <w:p w14:paraId="4390CD45"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251FB958"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4D162050" w14:textId="5DBDCB8F" w:rsidR="00FF168D" w:rsidRPr="0029695F" w:rsidRDefault="00FF168D" w:rsidP="001D1C9B">
            <w:pPr>
              <w:rPr>
                <w:sz w:val="24"/>
                <w:szCs w:val="24"/>
              </w:rPr>
            </w:pPr>
            <w:r w:rsidRPr="0029695F">
              <w:rPr>
                <w:sz w:val="24"/>
                <w:szCs w:val="24"/>
              </w:rPr>
              <w:t>Provides functionality to only view Student Demographics</w:t>
            </w:r>
            <w:r w:rsidR="00AB6CDA">
              <w:rPr>
                <w:sz w:val="24"/>
                <w:szCs w:val="24"/>
              </w:rPr>
              <w:t xml:space="preserve"> records via Online Maintenance</w:t>
            </w:r>
          </w:p>
        </w:tc>
      </w:tr>
      <w:tr w:rsidR="00FF168D" w:rsidRPr="0029695F" w14:paraId="2D94DB99" w14:textId="77777777" w:rsidTr="005F0AAC">
        <w:trPr>
          <w:trHeight w:val="300"/>
        </w:trPr>
        <w:tc>
          <w:tcPr>
            <w:tcW w:w="1080" w:type="dxa"/>
            <w:tcBorders>
              <w:top w:val="single" w:sz="4" w:space="0" w:color="auto"/>
              <w:left w:val="single" w:sz="4" w:space="0" w:color="auto"/>
              <w:bottom w:val="nil"/>
              <w:right w:val="single" w:sz="4" w:space="0" w:color="auto"/>
            </w:tcBorders>
          </w:tcPr>
          <w:p w14:paraId="6E2BAD53"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noWrap/>
            <w:hideMark/>
          </w:tcPr>
          <w:p w14:paraId="5E2956E6" w14:textId="58E54241" w:rsidR="00FF168D" w:rsidRPr="0029695F" w:rsidRDefault="00FF168D" w:rsidP="001D1C9B">
            <w:pPr>
              <w:rPr>
                <w:sz w:val="24"/>
                <w:szCs w:val="24"/>
              </w:rPr>
            </w:pPr>
            <w:r w:rsidRPr="0029695F">
              <w:rPr>
                <w:sz w:val="24"/>
                <w:szCs w:val="24"/>
              </w:rPr>
              <w:t>SDIS Edit</w:t>
            </w:r>
          </w:p>
        </w:tc>
        <w:tc>
          <w:tcPr>
            <w:tcW w:w="786" w:type="dxa"/>
            <w:tcBorders>
              <w:left w:val="single" w:sz="4" w:space="0" w:color="auto"/>
            </w:tcBorders>
            <w:noWrap/>
            <w:hideMark/>
          </w:tcPr>
          <w:p w14:paraId="72F7AB1D" w14:textId="77777777" w:rsidR="00FF168D" w:rsidRPr="0029695F" w:rsidRDefault="00FF168D" w:rsidP="001D1C9B">
            <w:pPr>
              <w:rPr>
                <w:sz w:val="24"/>
                <w:szCs w:val="24"/>
              </w:rPr>
            </w:pPr>
            <w:r w:rsidRPr="0029695F">
              <w:rPr>
                <w:sz w:val="24"/>
                <w:szCs w:val="24"/>
              </w:rPr>
              <w:t>X</w:t>
            </w:r>
          </w:p>
        </w:tc>
        <w:tc>
          <w:tcPr>
            <w:tcW w:w="873" w:type="dxa"/>
            <w:noWrap/>
            <w:hideMark/>
          </w:tcPr>
          <w:p w14:paraId="226C7784" w14:textId="77777777" w:rsidR="00FF168D" w:rsidRPr="0029695F" w:rsidRDefault="00FF168D" w:rsidP="001D1C9B">
            <w:pPr>
              <w:rPr>
                <w:sz w:val="24"/>
                <w:szCs w:val="24"/>
              </w:rPr>
            </w:pPr>
            <w:r w:rsidRPr="0029695F">
              <w:rPr>
                <w:sz w:val="24"/>
                <w:szCs w:val="24"/>
              </w:rPr>
              <w:t>X</w:t>
            </w:r>
          </w:p>
        </w:tc>
        <w:tc>
          <w:tcPr>
            <w:tcW w:w="9355" w:type="dxa"/>
            <w:noWrap/>
            <w:hideMark/>
          </w:tcPr>
          <w:p w14:paraId="3631BFB9" w14:textId="77777777" w:rsidR="00FF168D" w:rsidRPr="0029695F" w:rsidRDefault="00FF168D" w:rsidP="001D1C9B">
            <w:pPr>
              <w:rPr>
                <w:sz w:val="24"/>
                <w:szCs w:val="24"/>
              </w:rPr>
            </w:pPr>
            <w:r w:rsidRPr="0029695F">
              <w:rPr>
                <w:sz w:val="24"/>
                <w:szCs w:val="24"/>
              </w:rPr>
              <w:t>Provides functionality to</w:t>
            </w:r>
          </w:p>
        </w:tc>
      </w:tr>
      <w:tr w:rsidR="00FF168D" w:rsidRPr="0029695F" w14:paraId="681A4C23" w14:textId="77777777" w:rsidTr="005F0AAC">
        <w:trPr>
          <w:trHeight w:val="300"/>
        </w:trPr>
        <w:tc>
          <w:tcPr>
            <w:tcW w:w="1080" w:type="dxa"/>
            <w:tcBorders>
              <w:top w:val="nil"/>
              <w:left w:val="single" w:sz="4" w:space="0" w:color="auto"/>
              <w:bottom w:val="nil"/>
              <w:right w:val="single" w:sz="4" w:space="0" w:color="auto"/>
            </w:tcBorders>
          </w:tcPr>
          <w:p w14:paraId="084A446F"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42B949AF" w14:textId="1CA530B5"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594C94E4" w14:textId="77777777" w:rsidR="00FF168D" w:rsidRPr="0029695F" w:rsidRDefault="00FF168D" w:rsidP="001D1C9B">
            <w:pPr>
              <w:rPr>
                <w:sz w:val="24"/>
                <w:szCs w:val="24"/>
              </w:rPr>
            </w:pPr>
            <w:r w:rsidRPr="0029695F">
              <w:rPr>
                <w:sz w:val="24"/>
                <w:szCs w:val="24"/>
              </w:rPr>
              <w:t> </w:t>
            </w:r>
          </w:p>
        </w:tc>
        <w:tc>
          <w:tcPr>
            <w:tcW w:w="873" w:type="dxa"/>
            <w:noWrap/>
            <w:hideMark/>
          </w:tcPr>
          <w:p w14:paraId="69F8D241" w14:textId="77777777" w:rsidR="00FF168D" w:rsidRPr="0029695F" w:rsidRDefault="00FF168D" w:rsidP="001D1C9B">
            <w:pPr>
              <w:rPr>
                <w:sz w:val="24"/>
                <w:szCs w:val="24"/>
              </w:rPr>
            </w:pPr>
            <w:r w:rsidRPr="0029695F">
              <w:rPr>
                <w:sz w:val="24"/>
                <w:szCs w:val="24"/>
              </w:rPr>
              <w:t> </w:t>
            </w:r>
          </w:p>
        </w:tc>
        <w:tc>
          <w:tcPr>
            <w:tcW w:w="9355" w:type="dxa"/>
            <w:noWrap/>
            <w:hideMark/>
          </w:tcPr>
          <w:p w14:paraId="09A7093E" w14:textId="77777777" w:rsidR="00FF168D" w:rsidRPr="0029695F" w:rsidRDefault="00FF168D" w:rsidP="001D1C9B">
            <w:pPr>
              <w:rPr>
                <w:sz w:val="24"/>
                <w:szCs w:val="24"/>
              </w:rPr>
            </w:pPr>
            <w:r w:rsidRPr="0029695F">
              <w:rPr>
                <w:sz w:val="24"/>
                <w:szCs w:val="24"/>
              </w:rPr>
              <w:t>- create and manage Student Discipline records using the online and batch interface</w:t>
            </w:r>
          </w:p>
        </w:tc>
      </w:tr>
      <w:tr w:rsidR="00FF168D" w:rsidRPr="0029695F" w14:paraId="119BEA18" w14:textId="77777777" w:rsidTr="005F0AAC">
        <w:trPr>
          <w:trHeight w:val="300"/>
        </w:trPr>
        <w:tc>
          <w:tcPr>
            <w:tcW w:w="1080" w:type="dxa"/>
            <w:tcBorders>
              <w:top w:val="nil"/>
              <w:left w:val="single" w:sz="4" w:space="0" w:color="auto"/>
              <w:bottom w:val="nil"/>
              <w:right w:val="single" w:sz="4" w:space="0" w:color="auto"/>
            </w:tcBorders>
          </w:tcPr>
          <w:p w14:paraId="60318372"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53E7D8E5" w14:textId="242FFE0A"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00789E8A" w14:textId="77777777" w:rsidR="00FF168D" w:rsidRPr="0029695F" w:rsidRDefault="00FF168D" w:rsidP="001D1C9B">
            <w:pPr>
              <w:rPr>
                <w:sz w:val="24"/>
                <w:szCs w:val="24"/>
              </w:rPr>
            </w:pPr>
            <w:r w:rsidRPr="0029695F">
              <w:rPr>
                <w:sz w:val="24"/>
                <w:szCs w:val="24"/>
              </w:rPr>
              <w:t> </w:t>
            </w:r>
          </w:p>
        </w:tc>
        <w:tc>
          <w:tcPr>
            <w:tcW w:w="873" w:type="dxa"/>
            <w:noWrap/>
            <w:hideMark/>
          </w:tcPr>
          <w:p w14:paraId="2E66C357" w14:textId="77777777" w:rsidR="00FF168D" w:rsidRPr="0029695F" w:rsidRDefault="00FF168D" w:rsidP="001D1C9B">
            <w:pPr>
              <w:rPr>
                <w:sz w:val="24"/>
                <w:szCs w:val="24"/>
              </w:rPr>
            </w:pPr>
            <w:r w:rsidRPr="0029695F">
              <w:rPr>
                <w:sz w:val="24"/>
                <w:szCs w:val="24"/>
              </w:rPr>
              <w:t> </w:t>
            </w:r>
          </w:p>
        </w:tc>
        <w:tc>
          <w:tcPr>
            <w:tcW w:w="9355" w:type="dxa"/>
            <w:noWrap/>
            <w:hideMark/>
          </w:tcPr>
          <w:p w14:paraId="3760A4B8" w14:textId="77777777" w:rsidR="00FF168D" w:rsidRPr="0029695F" w:rsidRDefault="00FF168D" w:rsidP="001D1C9B">
            <w:pPr>
              <w:rPr>
                <w:sz w:val="24"/>
                <w:szCs w:val="24"/>
              </w:rPr>
            </w:pPr>
            <w:r w:rsidRPr="0029695F">
              <w:rPr>
                <w:sz w:val="24"/>
                <w:szCs w:val="24"/>
              </w:rPr>
              <w:t>- request and retrieve Student Discipline Rejected Records Extracts</w:t>
            </w:r>
          </w:p>
        </w:tc>
      </w:tr>
      <w:tr w:rsidR="00FF168D" w:rsidRPr="0029695F" w14:paraId="597AE31D" w14:textId="77777777" w:rsidTr="005F0AAC">
        <w:trPr>
          <w:trHeight w:val="300"/>
        </w:trPr>
        <w:tc>
          <w:tcPr>
            <w:tcW w:w="1080" w:type="dxa"/>
            <w:tcBorders>
              <w:top w:val="nil"/>
              <w:left w:val="single" w:sz="4" w:space="0" w:color="auto"/>
              <w:bottom w:val="single" w:sz="4" w:space="0" w:color="auto"/>
              <w:right w:val="single" w:sz="4" w:space="0" w:color="auto"/>
            </w:tcBorders>
          </w:tcPr>
          <w:p w14:paraId="3CEF64C5"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noWrap/>
            <w:hideMark/>
          </w:tcPr>
          <w:p w14:paraId="25706234" w14:textId="668CA6FF" w:rsidR="00FF168D" w:rsidRPr="0029695F" w:rsidRDefault="00FF168D" w:rsidP="001D1C9B">
            <w:pPr>
              <w:rPr>
                <w:sz w:val="24"/>
                <w:szCs w:val="24"/>
              </w:rPr>
            </w:pPr>
            <w:r w:rsidRPr="0029695F">
              <w:rPr>
                <w:sz w:val="24"/>
                <w:szCs w:val="24"/>
              </w:rPr>
              <w:t> </w:t>
            </w:r>
          </w:p>
        </w:tc>
        <w:tc>
          <w:tcPr>
            <w:tcW w:w="786" w:type="dxa"/>
            <w:tcBorders>
              <w:left w:val="single" w:sz="4" w:space="0" w:color="auto"/>
            </w:tcBorders>
            <w:noWrap/>
            <w:hideMark/>
          </w:tcPr>
          <w:p w14:paraId="6374234E" w14:textId="77777777" w:rsidR="00FF168D" w:rsidRPr="0029695F" w:rsidRDefault="00FF168D" w:rsidP="001D1C9B">
            <w:pPr>
              <w:rPr>
                <w:sz w:val="24"/>
                <w:szCs w:val="24"/>
              </w:rPr>
            </w:pPr>
            <w:r w:rsidRPr="0029695F">
              <w:rPr>
                <w:sz w:val="24"/>
                <w:szCs w:val="24"/>
              </w:rPr>
              <w:t> </w:t>
            </w:r>
          </w:p>
        </w:tc>
        <w:tc>
          <w:tcPr>
            <w:tcW w:w="873" w:type="dxa"/>
            <w:noWrap/>
            <w:hideMark/>
          </w:tcPr>
          <w:p w14:paraId="797B4CEF" w14:textId="77777777" w:rsidR="00FF168D" w:rsidRPr="0029695F" w:rsidRDefault="00FF168D" w:rsidP="001D1C9B">
            <w:pPr>
              <w:rPr>
                <w:sz w:val="24"/>
                <w:szCs w:val="24"/>
              </w:rPr>
            </w:pPr>
            <w:r w:rsidRPr="0029695F">
              <w:rPr>
                <w:sz w:val="24"/>
                <w:szCs w:val="24"/>
              </w:rPr>
              <w:t> </w:t>
            </w:r>
          </w:p>
        </w:tc>
        <w:tc>
          <w:tcPr>
            <w:tcW w:w="9355" w:type="dxa"/>
            <w:noWrap/>
            <w:hideMark/>
          </w:tcPr>
          <w:p w14:paraId="0A4378B8" w14:textId="77777777" w:rsidR="00FF168D" w:rsidRPr="0029695F" w:rsidRDefault="00FF168D" w:rsidP="001D1C9B">
            <w:pPr>
              <w:rPr>
                <w:sz w:val="24"/>
                <w:szCs w:val="24"/>
              </w:rPr>
            </w:pPr>
            <w:r w:rsidRPr="0029695F">
              <w:rPr>
                <w:sz w:val="24"/>
                <w:szCs w:val="24"/>
              </w:rPr>
              <w:t>- request and retrieve Student Discipline ODS Extract</w:t>
            </w:r>
          </w:p>
        </w:tc>
      </w:tr>
      <w:tr w:rsidR="00FF168D" w:rsidRPr="0029695F" w14:paraId="76ACB901" w14:textId="77777777" w:rsidTr="005F0AAC">
        <w:trPr>
          <w:trHeight w:val="300"/>
        </w:trPr>
        <w:tc>
          <w:tcPr>
            <w:tcW w:w="1080" w:type="dxa"/>
            <w:tcBorders>
              <w:top w:val="single" w:sz="4" w:space="0" w:color="auto"/>
              <w:bottom w:val="single" w:sz="4" w:space="0" w:color="auto"/>
            </w:tcBorders>
            <w:shd w:val="clear" w:color="auto" w:fill="E7E6E6" w:themeFill="background2"/>
          </w:tcPr>
          <w:p w14:paraId="74A68B7A" w14:textId="77777777" w:rsidR="00FF168D" w:rsidRPr="0029695F" w:rsidRDefault="00FF168D" w:rsidP="001D1C9B">
            <w:pPr>
              <w:rPr>
                <w:sz w:val="24"/>
                <w:szCs w:val="24"/>
              </w:rPr>
            </w:pPr>
          </w:p>
        </w:tc>
        <w:tc>
          <w:tcPr>
            <w:tcW w:w="2571" w:type="dxa"/>
            <w:tcBorders>
              <w:top w:val="single" w:sz="4" w:space="0" w:color="auto"/>
              <w:bottom w:val="single" w:sz="4" w:space="0" w:color="auto"/>
            </w:tcBorders>
            <w:shd w:val="clear" w:color="auto" w:fill="E7E6E6" w:themeFill="background2"/>
            <w:noWrap/>
            <w:hideMark/>
          </w:tcPr>
          <w:p w14:paraId="5A67B92F" w14:textId="46F9B521" w:rsidR="00FF168D" w:rsidRPr="0029695F" w:rsidRDefault="00FF168D" w:rsidP="001D1C9B">
            <w:pPr>
              <w:rPr>
                <w:sz w:val="24"/>
                <w:szCs w:val="24"/>
              </w:rPr>
            </w:pPr>
            <w:r w:rsidRPr="0029695F">
              <w:rPr>
                <w:sz w:val="24"/>
                <w:szCs w:val="24"/>
              </w:rPr>
              <w:t>SDIS View</w:t>
            </w:r>
          </w:p>
        </w:tc>
        <w:tc>
          <w:tcPr>
            <w:tcW w:w="786" w:type="dxa"/>
            <w:tcBorders>
              <w:bottom w:val="single" w:sz="4" w:space="0" w:color="auto"/>
            </w:tcBorders>
            <w:shd w:val="clear" w:color="auto" w:fill="E7E6E6" w:themeFill="background2"/>
            <w:noWrap/>
            <w:hideMark/>
          </w:tcPr>
          <w:p w14:paraId="58381E42" w14:textId="77777777" w:rsidR="00FF168D" w:rsidRPr="0029695F" w:rsidRDefault="00FF168D" w:rsidP="001D1C9B">
            <w:pPr>
              <w:rPr>
                <w:sz w:val="24"/>
                <w:szCs w:val="24"/>
              </w:rPr>
            </w:pPr>
            <w:r w:rsidRPr="0029695F">
              <w:rPr>
                <w:sz w:val="24"/>
                <w:szCs w:val="24"/>
              </w:rPr>
              <w:t>X</w:t>
            </w:r>
          </w:p>
        </w:tc>
        <w:tc>
          <w:tcPr>
            <w:tcW w:w="873" w:type="dxa"/>
            <w:tcBorders>
              <w:bottom w:val="single" w:sz="4" w:space="0" w:color="auto"/>
            </w:tcBorders>
            <w:shd w:val="clear" w:color="auto" w:fill="E7E6E6" w:themeFill="background2"/>
            <w:noWrap/>
            <w:hideMark/>
          </w:tcPr>
          <w:p w14:paraId="7BEDB02D" w14:textId="77777777" w:rsidR="00FF168D" w:rsidRPr="0029695F" w:rsidRDefault="00FF168D" w:rsidP="001D1C9B">
            <w:pPr>
              <w:rPr>
                <w:sz w:val="24"/>
                <w:szCs w:val="24"/>
              </w:rPr>
            </w:pPr>
            <w:r w:rsidRPr="0029695F">
              <w:rPr>
                <w:sz w:val="24"/>
                <w:szCs w:val="24"/>
              </w:rPr>
              <w:t>X</w:t>
            </w:r>
          </w:p>
        </w:tc>
        <w:tc>
          <w:tcPr>
            <w:tcW w:w="9355" w:type="dxa"/>
            <w:tcBorders>
              <w:bottom w:val="single" w:sz="4" w:space="0" w:color="auto"/>
            </w:tcBorders>
            <w:shd w:val="clear" w:color="auto" w:fill="E7E6E6" w:themeFill="background2"/>
            <w:noWrap/>
            <w:hideMark/>
          </w:tcPr>
          <w:p w14:paraId="688CA542" w14:textId="44DD112D" w:rsidR="00FF168D" w:rsidRPr="0029695F" w:rsidRDefault="00FF168D" w:rsidP="001D1C9B">
            <w:pPr>
              <w:rPr>
                <w:sz w:val="24"/>
                <w:szCs w:val="24"/>
              </w:rPr>
            </w:pPr>
            <w:r w:rsidRPr="0029695F">
              <w:rPr>
                <w:sz w:val="24"/>
                <w:szCs w:val="24"/>
              </w:rPr>
              <w:t xml:space="preserve">Provides functionality to only view Student Discipline records via Online </w:t>
            </w:r>
            <w:r w:rsidR="00AB6CDA">
              <w:rPr>
                <w:sz w:val="24"/>
                <w:szCs w:val="24"/>
              </w:rPr>
              <w:t>Maintenance</w:t>
            </w:r>
          </w:p>
        </w:tc>
      </w:tr>
      <w:tr w:rsidR="00FF168D" w:rsidRPr="0029695F" w14:paraId="6B95742C" w14:textId="77777777" w:rsidTr="005F0AAC">
        <w:trPr>
          <w:trHeight w:val="300"/>
        </w:trPr>
        <w:tc>
          <w:tcPr>
            <w:tcW w:w="1080" w:type="dxa"/>
            <w:tcBorders>
              <w:top w:val="single" w:sz="4" w:space="0" w:color="auto"/>
              <w:left w:val="single" w:sz="4" w:space="0" w:color="auto"/>
              <w:bottom w:val="nil"/>
              <w:right w:val="single" w:sz="4" w:space="0" w:color="auto"/>
            </w:tcBorders>
          </w:tcPr>
          <w:p w14:paraId="57CA314B"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noWrap/>
            <w:hideMark/>
          </w:tcPr>
          <w:p w14:paraId="5B424802" w14:textId="3441B504" w:rsidR="00FF168D" w:rsidRPr="0029695F" w:rsidRDefault="00FF168D" w:rsidP="001D1C9B">
            <w:pPr>
              <w:rPr>
                <w:sz w:val="24"/>
                <w:szCs w:val="24"/>
              </w:rPr>
            </w:pPr>
            <w:r w:rsidRPr="0029695F">
              <w:rPr>
                <w:sz w:val="24"/>
                <w:szCs w:val="24"/>
              </w:rPr>
              <w:t>SELA Edit</w:t>
            </w:r>
          </w:p>
        </w:tc>
        <w:tc>
          <w:tcPr>
            <w:tcW w:w="786" w:type="dxa"/>
            <w:tcBorders>
              <w:top w:val="single" w:sz="4" w:space="0" w:color="auto"/>
              <w:left w:val="single" w:sz="4" w:space="0" w:color="auto"/>
              <w:bottom w:val="single" w:sz="4" w:space="0" w:color="auto"/>
              <w:right w:val="single" w:sz="4" w:space="0" w:color="auto"/>
            </w:tcBorders>
            <w:noWrap/>
            <w:hideMark/>
          </w:tcPr>
          <w:p w14:paraId="18D15D41"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left w:val="single" w:sz="4" w:space="0" w:color="auto"/>
              <w:bottom w:val="single" w:sz="4" w:space="0" w:color="auto"/>
              <w:right w:val="single" w:sz="4" w:space="0" w:color="auto"/>
            </w:tcBorders>
            <w:noWrap/>
            <w:hideMark/>
          </w:tcPr>
          <w:p w14:paraId="32F34900"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left w:val="single" w:sz="4" w:space="0" w:color="auto"/>
              <w:bottom w:val="nil"/>
              <w:right w:val="single" w:sz="4" w:space="0" w:color="auto"/>
            </w:tcBorders>
            <w:noWrap/>
            <w:hideMark/>
          </w:tcPr>
          <w:p w14:paraId="3A445C4B" w14:textId="77777777" w:rsidR="00FF168D" w:rsidRPr="0029695F" w:rsidRDefault="00FF168D" w:rsidP="001D1C9B">
            <w:pPr>
              <w:rPr>
                <w:sz w:val="24"/>
                <w:szCs w:val="24"/>
              </w:rPr>
            </w:pPr>
            <w:r w:rsidRPr="0029695F">
              <w:rPr>
                <w:sz w:val="24"/>
                <w:szCs w:val="24"/>
              </w:rPr>
              <w:t>Provides functionality to</w:t>
            </w:r>
          </w:p>
        </w:tc>
      </w:tr>
      <w:tr w:rsidR="00FF168D" w:rsidRPr="0029695F" w14:paraId="2DCCC632" w14:textId="77777777" w:rsidTr="005F0AAC">
        <w:trPr>
          <w:trHeight w:val="300"/>
        </w:trPr>
        <w:tc>
          <w:tcPr>
            <w:tcW w:w="1080" w:type="dxa"/>
            <w:tcBorders>
              <w:top w:val="nil"/>
              <w:left w:val="single" w:sz="4" w:space="0" w:color="auto"/>
              <w:bottom w:val="nil"/>
              <w:right w:val="single" w:sz="4" w:space="0" w:color="auto"/>
            </w:tcBorders>
          </w:tcPr>
          <w:p w14:paraId="4C276F22"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5F96AE66" w14:textId="02D1F818"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32AD66FB"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4154828D" w14:textId="77777777" w:rsidR="00FF168D" w:rsidRPr="0029695F" w:rsidRDefault="00FF168D" w:rsidP="001D1C9B">
            <w:pPr>
              <w:rPr>
                <w:sz w:val="24"/>
                <w:szCs w:val="24"/>
              </w:rPr>
            </w:pPr>
            <w:r w:rsidRPr="0029695F">
              <w:rPr>
                <w:sz w:val="24"/>
                <w:szCs w:val="24"/>
              </w:rPr>
              <w:t> </w:t>
            </w:r>
          </w:p>
        </w:tc>
        <w:tc>
          <w:tcPr>
            <w:tcW w:w="9355" w:type="dxa"/>
            <w:tcBorders>
              <w:top w:val="nil"/>
              <w:left w:val="single" w:sz="4" w:space="0" w:color="auto"/>
              <w:bottom w:val="nil"/>
              <w:right w:val="single" w:sz="4" w:space="0" w:color="auto"/>
            </w:tcBorders>
            <w:noWrap/>
            <w:hideMark/>
          </w:tcPr>
          <w:p w14:paraId="62212D1E" w14:textId="77777777" w:rsidR="00FF168D" w:rsidRPr="0029695F" w:rsidRDefault="00FF168D" w:rsidP="001D1C9B">
            <w:pPr>
              <w:rPr>
                <w:sz w:val="24"/>
                <w:szCs w:val="24"/>
              </w:rPr>
            </w:pPr>
            <w:r w:rsidRPr="0029695F">
              <w:rPr>
                <w:sz w:val="24"/>
                <w:szCs w:val="24"/>
              </w:rPr>
              <w:t>- create and manage English Language Acquisition records using the online and batch interface</w:t>
            </w:r>
          </w:p>
        </w:tc>
      </w:tr>
      <w:tr w:rsidR="00FF168D" w:rsidRPr="0029695F" w14:paraId="16E6A670" w14:textId="77777777" w:rsidTr="005F0AAC">
        <w:trPr>
          <w:trHeight w:val="300"/>
        </w:trPr>
        <w:tc>
          <w:tcPr>
            <w:tcW w:w="1080" w:type="dxa"/>
            <w:tcBorders>
              <w:top w:val="nil"/>
              <w:left w:val="single" w:sz="4" w:space="0" w:color="auto"/>
              <w:bottom w:val="nil"/>
              <w:right w:val="single" w:sz="4" w:space="0" w:color="auto"/>
            </w:tcBorders>
          </w:tcPr>
          <w:p w14:paraId="55319D2C"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23DC2E07" w14:textId="1FDF50F5"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50DE8F6B"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0530E3A7" w14:textId="77777777" w:rsidR="00FF168D" w:rsidRPr="0029695F" w:rsidRDefault="00FF168D" w:rsidP="001D1C9B">
            <w:pPr>
              <w:rPr>
                <w:sz w:val="24"/>
                <w:szCs w:val="24"/>
              </w:rPr>
            </w:pPr>
            <w:r w:rsidRPr="0029695F">
              <w:rPr>
                <w:sz w:val="24"/>
                <w:szCs w:val="24"/>
              </w:rPr>
              <w:t> </w:t>
            </w:r>
          </w:p>
        </w:tc>
        <w:tc>
          <w:tcPr>
            <w:tcW w:w="9355" w:type="dxa"/>
            <w:tcBorders>
              <w:top w:val="nil"/>
              <w:left w:val="single" w:sz="4" w:space="0" w:color="auto"/>
              <w:bottom w:val="nil"/>
              <w:right w:val="single" w:sz="4" w:space="0" w:color="auto"/>
            </w:tcBorders>
            <w:noWrap/>
            <w:hideMark/>
          </w:tcPr>
          <w:p w14:paraId="3F9A20BC" w14:textId="77777777" w:rsidR="00FF168D" w:rsidRPr="0029695F" w:rsidRDefault="00FF168D" w:rsidP="001D1C9B">
            <w:pPr>
              <w:rPr>
                <w:sz w:val="24"/>
                <w:szCs w:val="24"/>
              </w:rPr>
            </w:pPr>
            <w:r w:rsidRPr="0029695F">
              <w:rPr>
                <w:sz w:val="24"/>
                <w:szCs w:val="24"/>
              </w:rPr>
              <w:t>- request and retrieve English Language Acquisition Rejected Records Extracts</w:t>
            </w:r>
          </w:p>
        </w:tc>
      </w:tr>
      <w:tr w:rsidR="00FF168D" w:rsidRPr="0029695F" w14:paraId="63488308" w14:textId="77777777" w:rsidTr="005F0AAC">
        <w:trPr>
          <w:trHeight w:val="300"/>
        </w:trPr>
        <w:tc>
          <w:tcPr>
            <w:tcW w:w="1080" w:type="dxa"/>
            <w:tcBorders>
              <w:top w:val="nil"/>
              <w:left w:val="single" w:sz="4" w:space="0" w:color="auto"/>
              <w:bottom w:val="single" w:sz="4" w:space="0" w:color="auto"/>
              <w:right w:val="single" w:sz="4" w:space="0" w:color="auto"/>
            </w:tcBorders>
          </w:tcPr>
          <w:p w14:paraId="7B3909D2"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noWrap/>
            <w:hideMark/>
          </w:tcPr>
          <w:p w14:paraId="298BDDDF" w14:textId="6B67767A"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75CB7CEA"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1A841319" w14:textId="77777777" w:rsidR="00FF168D" w:rsidRPr="0029695F" w:rsidRDefault="00FF168D" w:rsidP="001D1C9B">
            <w:pPr>
              <w:rPr>
                <w:sz w:val="24"/>
                <w:szCs w:val="24"/>
              </w:rPr>
            </w:pPr>
            <w:r w:rsidRPr="0029695F">
              <w:rPr>
                <w:sz w:val="24"/>
                <w:szCs w:val="24"/>
              </w:rPr>
              <w:t> </w:t>
            </w:r>
          </w:p>
        </w:tc>
        <w:tc>
          <w:tcPr>
            <w:tcW w:w="9355" w:type="dxa"/>
            <w:tcBorders>
              <w:top w:val="nil"/>
              <w:left w:val="single" w:sz="4" w:space="0" w:color="auto"/>
              <w:bottom w:val="single" w:sz="4" w:space="0" w:color="auto"/>
              <w:right w:val="single" w:sz="4" w:space="0" w:color="auto"/>
            </w:tcBorders>
            <w:noWrap/>
            <w:hideMark/>
          </w:tcPr>
          <w:p w14:paraId="57DD63BF" w14:textId="77777777" w:rsidR="00FF168D" w:rsidRPr="0029695F" w:rsidRDefault="00FF168D" w:rsidP="001D1C9B">
            <w:pPr>
              <w:rPr>
                <w:sz w:val="24"/>
                <w:szCs w:val="24"/>
              </w:rPr>
            </w:pPr>
            <w:r w:rsidRPr="0029695F">
              <w:rPr>
                <w:sz w:val="24"/>
                <w:szCs w:val="24"/>
              </w:rPr>
              <w:t>- request and retrieve English Language Acquisition ODS Extract</w:t>
            </w:r>
          </w:p>
        </w:tc>
      </w:tr>
      <w:tr w:rsidR="00FF168D" w:rsidRPr="0029695F" w14:paraId="77860C37" w14:textId="77777777" w:rsidTr="005F0AAC">
        <w:trPr>
          <w:trHeight w:val="300"/>
        </w:trPr>
        <w:tc>
          <w:tcPr>
            <w:tcW w:w="1080" w:type="dxa"/>
            <w:tcBorders>
              <w:top w:val="single" w:sz="4" w:space="0" w:color="auto"/>
              <w:bottom w:val="single" w:sz="4" w:space="0" w:color="auto"/>
            </w:tcBorders>
            <w:shd w:val="clear" w:color="auto" w:fill="E7E6E6" w:themeFill="background2"/>
          </w:tcPr>
          <w:p w14:paraId="27C64E0A" w14:textId="77777777" w:rsidR="00FF168D" w:rsidRPr="0029695F" w:rsidRDefault="00FF168D" w:rsidP="001D1C9B">
            <w:pPr>
              <w:rPr>
                <w:sz w:val="24"/>
                <w:szCs w:val="24"/>
              </w:rPr>
            </w:pPr>
          </w:p>
        </w:tc>
        <w:tc>
          <w:tcPr>
            <w:tcW w:w="2571" w:type="dxa"/>
            <w:tcBorders>
              <w:top w:val="single" w:sz="4" w:space="0" w:color="auto"/>
              <w:bottom w:val="single" w:sz="4" w:space="0" w:color="auto"/>
            </w:tcBorders>
            <w:shd w:val="clear" w:color="auto" w:fill="E7E6E6" w:themeFill="background2"/>
            <w:noWrap/>
            <w:hideMark/>
          </w:tcPr>
          <w:p w14:paraId="6FD7B247" w14:textId="563AC5E2" w:rsidR="00FF168D" w:rsidRPr="0029695F" w:rsidRDefault="00FF168D" w:rsidP="001D1C9B">
            <w:pPr>
              <w:rPr>
                <w:sz w:val="24"/>
                <w:szCs w:val="24"/>
              </w:rPr>
            </w:pPr>
            <w:r w:rsidRPr="0029695F">
              <w:rPr>
                <w:sz w:val="24"/>
                <w:szCs w:val="24"/>
              </w:rPr>
              <w:t>SELA View</w:t>
            </w:r>
          </w:p>
        </w:tc>
        <w:tc>
          <w:tcPr>
            <w:tcW w:w="786" w:type="dxa"/>
            <w:tcBorders>
              <w:top w:val="single" w:sz="4" w:space="0" w:color="auto"/>
              <w:bottom w:val="single" w:sz="4" w:space="0" w:color="auto"/>
            </w:tcBorders>
            <w:shd w:val="clear" w:color="auto" w:fill="E7E6E6" w:themeFill="background2"/>
            <w:noWrap/>
            <w:hideMark/>
          </w:tcPr>
          <w:p w14:paraId="40DF4EF8"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bottom w:val="single" w:sz="4" w:space="0" w:color="auto"/>
            </w:tcBorders>
            <w:shd w:val="clear" w:color="auto" w:fill="E7E6E6" w:themeFill="background2"/>
            <w:noWrap/>
            <w:hideMark/>
          </w:tcPr>
          <w:p w14:paraId="51E55FA0"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bottom w:val="single" w:sz="4" w:space="0" w:color="auto"/>
            </w:tcBorders>
            <w:shd w:val="clear" w:color="auto" w:fill="E7E6E6" w:themeFill="background2"/>
            <w:noWrap/>
            <w:hideMark/>
          </w:tcPr>
          <w:p w14:paraId="67926DAA" w14:textId="5137A4B8" w:rsidR="00FF168D" w:rsidRPr="0029695F" w:rsidRDefault="00FF168D" w:rsidP="001D1C9B">
            <w:pPr>
              <w:rPr>
                <w:sz w:val="24"/>
                <w:szCs w:val="24"/>
              </w:rPr>
            </w:pPr>
            <w:r w:rsidRPr="0029695F">
              <w:rPr>
                <w:sz w:val="24"/>
                <w:szCs w:val="24"/>
              </w:rPr>
              <w:t>Provides functionality to only view English Language Acquisition</w:t>
            </w:r>
            <w:r w:rsidR="00AB6CDA">
              <w:rPr>
                <w:sz w:val="24"/>
                <w:szCs w:val="24"/>
              </w:rPr>
              <w:t xml:space="preserve"> records via Online Maintenance</w:t>
            </w:r>
          </w:p>
        </w:tc>
      </w:tr>
      <w:tr w:rsidR="00FF168D" w:rsidRPr="0029695F" w14:paraId="4DEF0F0F" w14:textId="77777777" w:rsidTr="005F0AAC">
        <w:trPr>
          <w:trHeight w:val="300"/>
        </w:trPr>
        <w:tc>
          <w:tcPr>
            <w:tcW w:w="1080" w:type="dxa"/>
            <w:tcBorders>
              <w:top w:val="single" w:sz="4" w:space="0" w:color="auto"/>
              <w:left w:val="single" w:sz="4" w:space="0" w:color="auto"/>
              <w:bottom w:val="nil"/>
              <w:right w:val="single" w:sz="4" w:space="0" w:color="auto"/>
            </w:tcBorders>
          </w:tcPr>
          <w:p w14:paraId="5FE0DFA9"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noWrap/>
            <w:hideMark/>
          </w:tcPr>
          <w:p w14:paraId="6C8F84AD" w14:textId="7DAC8E6D" w:rsidR="00FF168D" w:rsidRPr="0029695F" w:rsidRDefault="00FF168D" w:rsidP="001D1C9B">
            <w:pPr>
              <w:rPr>
                <w:sz w:val="24"/>
                <w:szCs w:val="24"/>
              </w:rPr>
            </w:pPr>
            <w:r w:rsidRPr="0029695F">
              <w:rPr>
                <w:sz w:val="24"/>
                <w:szCs w:val="24"/>
              </w:rPr>
              <w:t>SENR Edit</w:t>
            </w:r>
          </w:p>
        </w:tc>
        <w:tc>
          <w:tcPr>
            <w:tcW w:w="786" w:type="dxa"/>
            <w:tcBorders>
              <w:top w:val="single" w:sz="4" w:space="0" w:color="auto"/>
              <w:left w:val="single" w:sz="4" w:space="0" w:color="auto"/>
              <w:bottom w:val="single" w:sz="4" w:space="0" w:color="auto"/>
              <w:right w:val="single" w:sz="4" w:space="0" w:color="auto"/>
            </w:tcBorders>
            <w:noWrap/>
            <w:hideMark/>
          </w:tcPr>
          <w:p w14:paraId="58E1D3DD"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left w:val="single" w:sz="4" w:space="0" w:color="auto"/>
              <w:bottom w:val="single" w:sz="4" w:space="0" w:color="auto"/>
              <w:right w:val="single" w:sz="4" w:space="0" w:color="auto"/>
            </w:tcBorders>
            <w:noWrap/>
            <w:hideMark/>
          </w:tcPr>
          <w:p w14:paraId="6A89983A"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left w:val="single" w:sz="4" w:space="0" w:color="auto"/>
              <w:bottom w:val="single" w:sz="4" w:space="0" w:color="auto"/>
              <w:right w:val="single" w:sz="4" w:space="0" w:color="auto"/>
            </w:tcBorders>
            <w:noWrap/>
            <w:hideMark/>
          </w:tcPr>
          <w:p w14:paraId="3BA1EC32" w14:textId="77777777" w:rsidR="00FF168D" w:rsidRPr="0029695F" w:rsidRDefault="00FF168D" w:rsidP="001D1C9B">
            <w:pPr>
              <w:rPr>
                <w:sz w:val="24"/>
                <w:szCs w:val="24"/>
              </w:rPr>
            </w:pPr>
            <w:r w:rsidRPr="0029695F">
              <w:rPr>
                <w:sz w:val="24"/>
                <w:szCs w:val="24"/>
              </w:rPr>
              <w:t>Provides functionality to:</w:t>
            </w:r>
          </w:p>
        </w:tc>
      </w:tr>
      <w:tr w:rsidR="00FF168D" w:rsidRPr="0029695F" w14:paraId="45B2F61B" w14:textId="77777777" w:rsidTr="005F0AAC">
        <w:trPr>
          <w:trHeight w:val="300"/>
        </w:trPr>
        <w:tc>
          <w:tcPr>
            <w:tcW w:w="1080" w:type="dxa"/>
            <w:tcBorders>
              <w:top w:val="nil"/>
              <w:left w:val="single" w:sz="4" w:space="0" w:color="auto"/>
              <w:bottom w:val="nil"/>
              <w:right w:val="single" w:sz="4" w:space="0" w:color="auto"/>
            </w:tcBorders>
          </w:tcPr>
          <w:p w14:paraId="51EAE76A"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67218492" w14:textId="50F13E2B"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0BE7B1E1"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529FBA3C"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54B88429" w14:textId="77777777" w:rsidR="00FF168D" w:rsidRPr="0029695F" w:rsidRDefault="00FF168D" w:rsidP="001D1C9B">
            <w:pPr>
              <w:rPr>
                <w:sz w:val="24"/>
                <w:szCs w:val="24"/>
              </w:rPr>
            </w:pPr>
            <w:r w:rsidRPr="0029695F">
              <w:rPr>
                <w:sz w:val="24"/>
                <w:szCs w:val="24"/>
              </w:rPr>
              <w:t>- create and manage SSID Enrollment records using the online and batch interface</w:t>
            </w:r>
          </w:p>
        </w:tc>
      </w:tr>
      <w:tr w:rsidR="00FF168D" w:rsidRPr="0029695F" w14:paraId="1C9753C6" w14:textId="77777777" w:rsidTr="005F0AAC">
        <w:trPr>
          <w:trHeight w:val="300"/>
        </w:trPr>
        <w:tc>
          <w:tcPr>
            <w:tcW w:w="1080" w:type="dxa"/>
            <w:tcBorders>
              <w:top w:val="nil"/>
              <w:left w:val="single" w:sz="4" w:space="0" w:color="auto"/>
              <w:bottom w:val="nil"/>
              <w:right w:val="single" w:sz="4" w:space="0" w:color="auto"/>
            </w:tcBorders>
          </w:tcPr>
          <w:p w14:paraId="4F78527C"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7D984225" w14:textId="3BBCA7A6"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552E8B90"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75ACF28B"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06E1B988" w14:textId="77777777" w:rsidR="00FF168D" w:rsidRPr="0029695F" w:rsidRDefault="00FF168D" w:rsidP="001D1C9B">
            <w:pPr>
              <w:rPr>
                <w:sz w:val="24"/>
                <w:szCs w:val="24"/>
              </w:rPr>
            </w:pPr>
            <w:r w:rsidRPr="0029695F">
              <w:rPr>
                <w:sz w:val="24"/>
                <w:szCs w:val="24"/>
              </w:rPr>
              <w:t>- review and resolve anomalies (MIDs, ERDs, and CCEs)</w:t>
            </w:r>
          </w:p>
        </w:tc>
      </w:tr>
      <w:tr w:rsidR="00FF168D" w:rsidRPr="0029695F" w14:paraId="4C4A3CC6" w14:textId="77777777" w:rsidTr="005F0AAC">
        <w:trPr>
          <w:trHeight w:val="300"/>
        </w:trPr>
        <w:tc>
          <w:tcPr>
            <w:tcW w:w="1080" w:type="dxa"/>
            <w:tcBorders>
              <w:top w:val="nil"/>
              <w:left w:val="single" w:sz="4" w:space="0" w:color="auto"/>
              <w:bottom w:val="nil"/>
              <w:right w:val="single" w:sz="4" w:space="0" w:color="auto"/>
            </w:tcBorders>
          </w:tcPr>
          <w:p w14:paraId="0B264927"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7475A3B3" w14:textId="56014E50"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601602E3"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477997DB"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1EC37AC9" w14:textId="77777777" w:rsidR="00FF168D" w:rsidRPr="0029695F" w:rsidRDefault="00FF168D" w:rsidP="001D1C9B">
            <w:pPr>
              <w:rPr>
                <w:sz w:val="24"/>
                <w:szCs w:val="24"/>
              </w:rPr>
            </w:pPr>
            <w:r w:rsidRPr="0029695F">
              <w:rPr>
                <w:sz w:val="24"/>
                <w:szCs w:val="24"/>
              </w:rPr>
              <w:t>- request and retrieve SSID Extracts</w:t>
            </w:r>
          </w:p>
        </w:tc>
      </w:tr>
      <w:tr w:rsidR="00FF168D" w:rsidRPr="0029695F" w14:paraId="1F8BB058" w14:textId="77777777" w:rsidTr="005F0AAC">
        <w:trPr>
          <w:trHeight w:val="300"/>
        </w:trPr>
        <w:tc>
          <w:tcPr>
            <w:tcW w:w="1080" w:type="dxa"/>
            <w:tcBorders>
              <w:top w:val="nil"/>
              <w:left w:val="single" w:sz="4" w:space="0" w:color="auto"/>
              <w:bottom w:val="nil"/>
              <w:right w:val="single" w:sz="4" w:space="0" w:color="auto"/>
            </w:tcBorders>
          </w:tcPr>
          <w:p w14:paraId="2EFF4A07"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570A43E8" w14:textId="56D11AD5"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3FDBFC2A"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7565ABC6"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587BC6EF" w14:textId="77777777" w:rsidR="00FF168D" w:rsidRPr="0029695F" w:rsidRDefault="00FF168D" w:rsidP="001D1C9B">
            <w:pPr>
              <w:rPr>
                <w:sz w:val="24"/>
                <w:szCs w:val="24"/>
              </w:rPr>
            </w:pPr>
            <w:r w:rsidRPr="0029695F">
              <w:rPr>
                <w:sz w:val="24"/>
                <w:szCs w:val="24"/>
              </w:rPr>
              <w:t>- request and retrieve SSID Enrollment Rejected Records Extracts</w:t>
            </w:r>
          </w:p>
        </w:tc>
      </w:tr>
      <w:tr w:rsidR="00FF168D" w:rsidRPr="0029695F" w14:paraId="617BCFD3" w14:textId="77777777" w:rsidTr="005F0AAC">
        <w:trPr>
          <w:trHeight w:val="300"/>
        </w:trPr>
        <w:tc>
          <w:tcPr>
            <w:tcW w:w="1080" w:type="dxa"/>
            <w:tcBorders>
              <w:top w:val="nil"/>
              <w:left w:val="single" w:sz="4" w:space="0" w:color="auto"/>
              <w:bottom w:val="nil"/>
              <w:right w:val="single" w:sz="4" w:space="0" w:color="auto"/>
            </w:tcBorders>
          </w:tcPr>
          <w:p w14:paraId="11CD1267"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4CF8DA90" w14:textId="12C7B08F"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01E5A1CE"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617D06FE"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14823018" w14:textId="77777777" w:rsidR="00FF168D" w:rsidRPr="0029695F" w:rsidRDefault="00FF168D" w:rsidP="001D1C9B">
            <w:pPr>
              <w:rPr>
                <w:sz w:val="24"/>
                <w:szCs w:val="24"/>
              </w:rPr>
            </w:pPr>
            <w:r w:rsidRPr="0029695F">
              <w:rPr>
                <w:sz w:val="24"/>
                <w:szCs w:val="24"/>
              </w:rPr>
              <w:t>- request and retrieve Candidate List Extracts</w:t>
            </w:r>
          </w:p>
        </w:tc>
      </w:tr>
      <w:tr w:rsidR="00FF168D" w:rsidRPr="0029695F" w14:paraId="2FC82086" w14:textId="77777777" w:rsidTr="005F0AAC">
        <w:trPr>
          <w:trHeight w:val="300"/>
        </w:trPr>
        <w:tc>
          <w:tcPr>
            <w:tcW w:w="1080" w:type="dxa"/>
            <w:tcBorders>
              <w:top w:val="nil"/>
              <w:left w:val="single" w:sz="4" w:space="0" w:color="auto"/>
              <w:bottom w:val="nil"/>
              <w:right w:val="single" w:sz="4" w:space="0" w:color="auto"/>
            </w:tcBorders>
          </w:tcPr>
          <w:p w14:paraId="709B1508"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65E0B9F3" w14:textId="0347B298"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794A997B"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3DEF0DB4"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16ED7C59" w14:textId="77777777" w:rsidR="00FF168D" w:rsidRPr="0029695F" w:rsidRDefault="00FF168D" w:rsidP="001D1C9B">
            <w:pPr>
              <w:rPr>
                <w:sz w:val="24"/>
                <w:szCs w:val="24"/>
              </w:rPr>
            </w:pPr>
            <w:r w:rsidRPr="0029695F">
              <w:rPr>
                <w:sz w:val="24"/>
                <w:szCs w:val="24"/>
              </w:rPr>
              <w:t>- request and retrieve Replacement SSIDs Extracts</w:t>
            </w:r>
          </w:p>
        </w:tc>
      </w:tr>
      <w:tr w:rsidR="00FF168D" w:rsidRPr="0029695F" w14:paraId="5C706922" w14:textId="77777777" w:rsidTr="005F0AAC">
        <w:trPr>
          <w:trHeight w:val="300"/>
        </w:trPr>
        <w:tc>
          <w:tcPr>
            <w:tcW w:w="1080" w:type="dxa"/>
            <w:tcBorders>
              <w:top w:val="nil"/>
              <w:left w:val="single" w:sz="4" w:space="0" w:color="auto"/>
              <w:bottom w:val="nil"/>
              <w:right w:val="single" w:sz="4" w:space="0" w:color="auto"/>
            </w:tcBorders>
          </w:tcPr>
          <w:p w14:paraId="1D0D6A7D"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2B948561" w14:textId="0882CD5F"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7BCDA5C3"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1B5D2DA4"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60ACB389" w14:textId="77777777" w:rsidR="00FF168D" w:rsidRPr="0029695F" w:rsidRDefault="00FF168D" w:rsidP="001D1C9B">
            <w:pPr>
              <w:rPr>
                <w:sz w:val="24"/>
                <w:szCs w:val="24"/>
              </w:rPr>
            </w:pPr>
            <w:r w:rsidRPr="0029695F">
              <w:rPr>
                <w:sz w:val="24"/>
                <w:szCs w:val="24"/>
              </w:rPr>
              <w:t>- request and retrieve SSID Enrollment ODS Extract</w:t>
            </w:r>
          </w:p>
        </w:tc>
      </w:tr>
      <w:tr w:rsidR="00FF168D" w:rsidRPr="0029695F" w14:paraId="2F1331C6" w14:textId="77777777" w:rsidTr="005F0AAC">
        <w:trPr>
          <w:trHeight w:val="300"/>
        </w:trPr>
        <w:tc>
          <w:tcPr>
            <w:tcW w:w="1080" w:type="dxa"/>
            <w:tcBorders>
              <w:top w:val="nil"/>
              <w:left w:val="single" w:sz="4" w:space="0" w:color="auto"/>
              <w:bottom w:val="single" w:sz="4" w:space="0" w:color="auto"/>
              <w:right w:val="single" w:sz="4" w:space="0" w:color="auto"/>
            </w:tcBorders>
          </w:tcPr>
          <w:p w14:paraId="6F220A54"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noWrap/>
            <w:hideMark/>
          </w:tcPr>
          <w:p w14:paraId="5F7E1970" w14:textId="26BB00FF"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03A2C099"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15C35812"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02165DA5" w14:textId="77777777" w:rsidR="00FF168D" w:rsidRPr="0029695F" w:rsidRDefault="00FF168D" w:rsidP="001D1C9B">
            <w:pPr>
              <w:rPr>
                <w:sz w:val="24"/>
                <w:szCs w:val="24"/>
              </w:rPr>
            </w:pPr>
            <w:r w:rsidRPr="0029695F">
              <w:rPr>
                <w:sz w:val="24"/>
                <w:szCs w:val="24"/>
              </w:rPr>
              <w:t>- request and retrieve Cumulative Enrollment ODS Extract</w:t>
            </w:r>
          </w:p>
        </w:tc>
      </w:tr>
      <w:tr w:rsidR="00FF168D" w:rsidRPr="0029695F" w14:paraId="2198C3FC" w14:textId="77777777" w:rsidTr="005F0AAC">
        <w:trPr>
          <w:trHeight w:val="300"/>
        </w:trPr>
        <w:tc>
          <w:tcPr>
            <w:tcW w:w="1080" w:type="dxa"/>
            <w:tcBorders>
              <w:top w:val="single" w:sz="4" w:space="0" w:color="auto"/>
              <w:bottom w:val="single" w:sz="4" w:space="0" w:color="auto"/>
            </w:tcBorders>
            <w:shd w:val="clear" w:color="auto" w:fill="E7E6E6" w:themeFill="background2"/>
          </w:tcPr>
          <w:p w14:paraId="1835A3A2" w14:textId="77777777" w:rsidR="00FF168D" w:rsidRPr="0029695F" w:rsidRDefault="00FF168D" w:rsidP="001D1C9B">
            <w:pPr>
              <w:rPr>
                <w:sz w:val="24"/>
                <w:szCs w:val="24"/>
              </w:rPr>
            </w:pPr>
          </w:p>
        </w:tc>
        <w:tc>
          <w:tcPr>
            <w:tcW w:w="2571" w:type="dxa"/>
            <w:tcBorders>
              <w:top w:val="single" w:sz="4" w:space="0" w:color="auto"/>
              <w:bottom w:val="single" w:sz="4" w:space="0" w:color="auto"/>
            </w:tcBorders>
            <w:shd w:val="clear" w:color="auto" w:fill="E7E6E6" w:themeFill="background2"/>
            <w:noWrap/>
            <w:hideMark/>
          </w:tcPr>
          <w:p w14:paraId="0E694091" w14:textId="07F3349A" w:rsidR="00FF168D" w:rsidRPr="0029695F" w:rsidRDefault="00FF168D" w:rsidP="001D1C9B">
            <w:pPr>
              <w:rPr>
                <w:sz w:val="24"/>
                <w:szCs w:val="24"/>
              </w:rPr>
            </w:pPr>
            <w:r w:rsidRPr="0029695F">
              <w:rPr>
                <w:sz w:val="24"/>
                <w:szCs w:val="24"/>
              </w:rPr>
              <w:t>SENR View</w:t>
            </w:r>
          </w:p>
        </w:tc>
        <w:tc>
          <w:tcPr>
            <w:tcW w:w="786" w:type="dxa"/>
            <w:tcBorders>
              <w:top w:val="single" w:sz="4" w:space="0" w:color="auto"/>
              <w:bottom w:val="single" w:sz="4" w:space="0" w:color="auto"/>
            </w:tcBorders>
            <w:shd w:val="clear" w:color="auto" w:fill="E7E6E6" w:themeFill="background2"/>
            <w:noWrap/>
            <w:hideMark/>
          </w:tcPr>
          <w:p w14:paraId="76DEB7AA"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bottom w:val="single" w:sz="4" w:space="0" w:color="auto"/>
            </w:tcBorders>
            <w:shd w:val="clear" w:color="auto" w:fill="E7E6E6" w:themeFill="background2"/>
            <w:noWrap/>
            <w:hideMark/>
          </w:tcPr>
          <w:p w14:paraId="5938EF6A"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bottom w:val="single" w:sz="4" w:space="0" w:color="auto"/>
            </w:tcBorders>
            <w:shd w:val="clear" w:color="auto" w:fill="E7E6E6" w:themeFill="background2"/>
            <w:noWrap/>
            <w:hideMark/>
          </w:tcPr>
          <w:p w14:paraId="78459CAE" w14:textId="2ED2BD8A" w:rsidR="00FF168D" w:rsidRPr="0029695F" w:rsidRDefault="00FF168D" w:rsidP="001D1C9B">
            <w:pPr>
              <w:rPr>
                <w:sz w:val="24"/>
                <w:szCs w:val="24"/>
              </w:rPr>
            </w:pPr>
            <w:r w:rsidRPr="0029695F">
              <w:rPr>
                <w:sz w:val="24"/>
                <w:szCs w:val="24"/>
              </w:rPr>
              <w:t>Provides functionality to only view SSID Enrollment</w:t>
            </w:r>
            <w:r w:rsidR="00AB6CDA">
              <w:rPr>
                <w:sz w:val="24"/>
                <w:szCs w:val="24"/>
              </w:rPr>
              <w:t xml:space="preserve"> records via Online Maintenance</w:t>
            </w:r>
          </w:p>
        </w:tc>
      </w:tr>
      <w:tr w:rsidR="00FF168D" w:rsidRPr="0029695F" w14:paraId="454DC736" w14:textId="77777777" w:rsidTr="005F0AAC">
        <w:trPr>
          <w:trHeight w:val="300"/>
        </w:trPr>
        <w:tc>
          <w:tcPr>
            <w:tcW w:w="1080" w:type="dxa"/>
            <w:tcBorders>
              <w:top w:val="single" w:sz="4" w:space="0" w:color="auto"/>
              <w:left w:val="single" w:sz="4" w:space="0" w:color="auto"/>
              <w:bottom w:val="single" w:sz="4" w:space="0" w:color="auto"/>
              <w:right w:val="single" w:sz="4" w:space="0" w:color="auto"/>
            </w:tcBorders>
          </w:tcPr>
          <w:p w14:paraId="2C7FDC0B" w14:textId="77777777" w:rsidR="00FF168D" w:rsidRPr="0029695F" w:rsidRDefault="00FF168D" w:rsidP="001D1C9B">
            <w:pPr>
              <w:rPr>
                <w:sz w:val="24"/>
                <w:szCs w:val="24"/>
              </w:rPr>
            </w:pPr>
          </w:p>
        </w:tc>
        <w:tc>
          <w:tcPr>
            <w:tcW w:w="2571" w:type="dxa"/>
            <w:tcBorders>
              <w:top w:val="single" w:sz="4" w:space="0" w:color="auto"/>
              <w:left w:val="single" w:sz="4" w:space="0" w:color="auto"/>
              <w:bottom w:val="single" w:sz="4" w:space="0" w:color="auto"/>
              <w:right w:val="single" w:sz="4" w:space="0" w:color="auto"/>
            </w:tcBorders>
            <w:noWrap/>
            <w:hideMark/>
          </w:tcPr>
          <w:p w14:paraId="7CA36F4A" w14:textId="5CD32D5B" w:rsidR="00FF168D" w:rsidRPr="0029695F" w:rsidRDefault="00FF168D" w:rsidP="001D1C9B">
            <w:pPr>
              <w:rPr>
                <w:sz w:val="24"/>
                <w:szCs w:val="24"/>
              </w:rPr>
            </w:pPr>
            <w:r w:rsidRPr="0029695F">
              <w:rPr>
                <w:sz w:val="24"/>
                <w:szCs w:val="24"/>
              </w:rPr>
              <w:t>SINF Edit</w:t>
            </w:r>
          </w:p>
        </w:tc>
        <w:tc>
          <w:tcPr>
            <w:tcW w:w="786" w:type="dxa"/>
            <w:tcBorders>
              <w:top w:val="single" w:sz="4" w:space="0" w:color="auto"/>
              <w:left w:val="single" w:sz="4" w:space="0" w:color="auto"/>
              <w:bottom w:val="single" w:sz="4" w:space="0" w:color="auto"/>
              <w:right w:val="single" w:sz="4" w:space="0" w:color="auto"/>
            </w:tcBorders>
            <w:noWrap/>
            <w:hideMark/>
          </w:tcPr>
          <w:p w14:paraId="24F1546F"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left w:val="single" w:sz="4" w:space="0" w:color="auto"/>
              <w:bottom w:val="single" w:sz="4" w:space="0" w:color="auto"/>
              <w:right w:val="single" w:sz="4" w:space="0" w:color="auto"/>
            </w:tcBorders>
            <w:noWrap/>
            <w:hideMark/>
          </w:tcPr>
          <w:p w14:paraId="5940E530"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left w:val="single" w:sz="4" w:space="0" w:color="auto"/>
              <w:bottom w:val="single" w:sz="4" w:space="0" w:color="auto"/>
              <w:right w:val="single" w:sz="4" w:space="0" w:color="auto"/>
            </w:tcBorders>
            <w:noWrap/>
            <w:hideMark/>
          </w:tcPr>
          <w:p w14:paraId="29A54B7D" w14:textId="77777777" w:rsidR="00FF168D" w:rsidRPr="0029695F" w:rsidRDefault="00FF168D" w:rsidP="001D1C9B">
            <w:pPr>
              <w:rPr>
                <w:sz w:val="24"/>
                <w:szCs w:val="24"/>
              </w:rPr>
            </w:pPr>
            <w:r w:rsidRPr="0029695F">
              <w:rPr>
                <w:sz w:val="24"/>
                <w:szCs w:val="24"/>
              </w:rPr>
              <w:t>Provides functionality to</w:t>
            </w:r>
          </w:p>
        </w:tc>
      </w:tr>
      <w:tr w:rsidR="00FF168D" w:rsidRPr="0029695F" w14:paraId="7C46FA88" w14:textId="77777777" w:rsidTr="005F0AAC">
        <w:trPr>
          <w:trHeight w:val="300"/>
        </w:trPr>
        <w:tc>
          <w:tcPr>
            <w:tcW w:w="1080" w:type="dxa"/>
            <w:tcBorders>
              <w:top w:val="single" w:sz="4" w:space="0" w:color="auto"/>
              <w:left w:val="single" w:sz="4" w:space="0" w:color="auto"/>
              <w:bottom w:val="nil"/>
              <w:right w:val="single" w:sz="4" w:space="0" w:color="auto"/>
            </w:tcBorders>
          </w:tcPr>
          <w:p w14:paraId="0E46377F"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noWrap/>
            <w:hideMark/>
          </w:tcPr>
          <w:p w14:paraId="53E0436C" w14:textId="40295F9F"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5D877A26"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3165DD92"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2BF1F4BE" w14:textId="77777777" w:rsidR="00FF168D" w:rsidRPr="0029695F" w:rsidRDefault="00FF168D" w:rsidP="001D1C9B">
            <w:pPr>
              <w:rPr>
                <w:sz w:val="24"/>
                <w:szCs w:val="24"/>
              </w:rPr>
            </w:pPr>
            <w:r w:rsidRPr="0029695F">
              <w:rPr>
                <w:sz w:val="24"/>
                <w:szCs w:val="24"/>
              </w:rPr>
              <w:t>- create and manage Student Information records using the online or batch interface</w:t>
            </w:r>
          </w:p>
        </w:tc>
      </w:tr>
      <w:tr w:rsidR="00FF168D" w:rsidRPr="0029695F" w14:paraId="4E6DEA38" w14:textId="77777777" w:rsidTr="005F0AAC">
        <w:trPr>
          <w:trHeight w:val="300"/>
        </w:trPr>
        <w:tc>
          <w:tcPr>
            <w:tcW w:w="1080" w:type="dxa"/>
            <w:tcBorders>
              <w:top w:val="nil"/>
              <w:left w:val="single" w:sz="4" w:space="0" w:color="auto"/>
              <w:bottom w:val="nil"/>
              <w:right w:val="single" w:sz="4" w:space="0" w:color="auto"/>
            </w:tcBorders>
          </w:tcPr>
          <w:p w14:paraId="430675BB"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4A06279F" w14:textId="36CBC9B8"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692ACE1C"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2A31EFB9"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58C66718" w14:textId="77777777" w:rsidR="00FF168D" w:rsidRPr="0029695F" w:rsidRDefault="00FF168D" w:rsidP="001D1C9B">
            <w:pPr>
              <w:rPr>
                <w:sz w:val="24"/>
                <w:szCs w:val="24"/>
              </w:rPr>
            </w:pPr>
            <w:r w:rsidRPr="0029695F">
              <w:rPr>
                <w:sz w:val="24"/>
                <w:szCs w:val="24"/>
              </w:rPr>
              <w:t>- request and retrieve Student Information Rejected Records Extracts</w:t>
            </w:r>
          </w:p>
        </w:tc>
      </w:tr>
      <w:tr w:rsidR="00FF168D" w:rsidRPr="0029695F" w14:paraId="597E2173" w14:textId="77777777" w:rsidTr="005F0AAC">
        <w:trPr>
          <w:trHeight w:val="300"/>
        </w:trPr>
        <w:tc>
          <w:tcPr>
            <w:tcW w:w="1080" w:type="dxa"/>
            <w:tcBorders>
              <w:top w:val="nil"/>
              <w:left w:val="single" w:sz="4" w:space="0" w:color="auto"/>
              <w:bottom w:val="single" w:sz="4" w:space="0" w:color="auto"/>
              <w:right w:val="single" w:sz="4" w:space="0" w:color="auto"/>
            </w:tcBorders>
          </w:tcPr>
          <w:p w14:paraId="373D585F"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noWrap/>
            <w:hideMark/>
          </w:tcPr>
          <w:p w14:paraId="69BF52C3" w14:textId="69DF5143"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6BD6FCAC"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31A839A9"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1DB8E6E2" w14:textId="77777777" w:rsidR="00FF168D" w:rsidRPr="0029695F" w:rsidRDefault="00FF168D" w:rsidP="001D1C9B">
            <w:pPr>
              <w:rPr>
                <w:sz w:val="24"/>
                <w:szCs w:val="24"/>
              </w:rPr>
            </w:pPr>
            <w:r w:rsidRPr="0029695F">
              <w:rPr>
                <w:sz w:val="24"/>
                <w:szCs w:val="24"/>
              </w:rPr>
              <w:t>- request and retrieve Student Information ODS Extract</w:t>
            </w:r>
          </w:p>
        </w:tc>
      </w:tr>
      <w:tr w:rsidR="00FF168D" w:rsidRPr="0029695F" w14:paraId="72E7498D" w14:textId="77777777" w:rsidTr="005F0AAC">
        <w:trPr>
          <w:trHeight w:val="300"/>
        </w:trPr>
        <w:tc>
          <w:tcPr>
            <w:tcW w:w="1080" w:type="dxa"/>
            <w:tcBorders>
              <w:top w:val="single" w:sz="4" w:space="0" w:color="auto"/>
              <w:bottom w:val="single" w:sz="4" w:space="0" w:color="auto"/>
            </w:tcBorders>
            <w:shd w:val="clear" w:color="auto" w:fill="E7E6E6" w:themeFill="background2"/>
          </w:tcPr>
          <w:p w14:paraId="4BA1F57F" w14:textId="77777777" w:rsidR="00FF168D" w:rsidRPr="0029695F" w:rsidRDefault="00FF168D" w:rsidP="001D1C9B">
            <w:pPr>
              <w:rPr>
                <w:sz w:val="24"/>
                <w:szCs w:val="24"/>
              </w:rPr>
            </w:pPr>
          </w:p>
        </w:tc>
        <w:tc>
          <w:tcPr>
            <w:tcW w:w="2571" w:type="dxa"/>
            <w:tcBorders>
              <w:top w:val="single" w:sz="4" w:space="0" w:color="auto"/>
              <w:bottom w:val="single" w:sz="4" w:space="0" w:color="auto"/>
            </w:tcBorders>
            <w:shd w:val="clear" w:color="auto" w:fill="E7E6E6" w:themeFill="background2"/>
            <w:noWrap/>
            <w:hideMark/>
          </w:tcPr>
          <w:p w14:paraId="56D61F34" w14:textId="477416F8" w:rsidR="00FF168D" w:rsidRPr="0029695F" w:rsidRDefault="00FF168D" w:rsidP="001D1C9B">
            <w:pPr>
              <w:rPr>
                <w:sz w:val="24"/>
                <w:szCs w:val="24"/>
              </w:rPr>
            </w:pPr>
            <w:r w:rsidRPr="0029695F">
              <w:rPr>
                <w:sz w:val="24"/>
                <w:szCs w:val="24"/>
              </w:rPr>
              <w:t>SINF View</w:t>
            </w:r>
          </w:p>
        </w:tc>
        <w:tc>
          <w:tcPr>
            <w:tcW w:w="786" w:type="dxa"/>
            <w:tcBorders>
              <w:top w:val="single" w:sz="4" w:space="0" w:color="auto"/>
              <w:bottom w:val="single" w:sz="4" w:space="0" w:color="auto"/>
            </w:tcBorders>
            <w:shd w:val="clear" w:color="auto" w:fill="E7E6E6" w:themeFill="background2"/>
            <w:noWrap/>
            <w:hideMark/>
          </w:tcPr>
          <w:p w14:paraId="6F77F357"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bottom w:val="single" w:sz="4" w:space="0" w:color="auto"/>
            </w:tcBorders>
            <w:shd w:val="clear" w:color="auto" w:fill="E7E6E6" w:themeFill="background2"/>
            <w:noWrap/>
            <w:hideMark/>
          </w:tcPr>
          <w:p w14:paraId="67BF4E8F"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bottom w:val="single" w:sz="4" w:space="0" w:color="auto"/>
            </w:tcBorders>
            <w:shd w:val="clear" w:color="auto" w:fill="E7E6E6" w:themeFill="background2"/>
            <w:noWrap/>
            <w:hideMark/>
          </w:tcPr>
          <w:p w14:paraId="3135AAD4" w14:textId="4A1F2C83" w:rsidR="00FF168D" w:rsidRPr="0029695F" w:rsidRDefault="00FF168D" w:rsidP="001D1C9B">
            <w:pPr>
              <w:rPr>
                <w:sz w:val="24"/>
                <w:szCs w:val="24"/>
              </w:rPr>
            </w:pPr>
            <w:r w:rsidRPr="0029695F">
              <w:rPr>
                <w:sz w:val="24"/>
                <w:szCs w:val="24"/>
              </w:rPr>
              <w:t>Provides functionality to only view Student Information</w:t>
            </w:r>
            <w:r w:rsidR="00AB6CDA">
              <w:rPr>
                <w:sz w:val="24"/>
                <w:szCs w:val="24"/>
              </w:rPr>
              <w:t xml:space="preserve"> records via Online Maintenance</w:t>
            </w:r>
          </w:p>
        </w:tc>
      </w:tr>
      <w:tr w:rsidR="00FF168D" w:rsidRPr="0029695F" w14:paraId="27A23BDE" w14:textId="77777777" w:rsidTr="005F0AAC">
        <w:trPr>
          <w:trHeight w:val="300"/>
        </w:trPr>
        <w:tc>
          <w:tcPr>
            <w:tcW w:w="1080" w:type="dxa"/>
            <w:tcBorders>
              <w:top w:val="single" w:sz="4" w:space="0" w:color="auto"/>
              <w:left w:val="single" w:sz="4" w:space="0" w:color="auto"/>
              <w:bottom w:val="nil"/>
              <w:right w:val="single" w:sz="4" w:space="0" w:color="auto"/>
            </w:tcBorders>
          </w:tcPr>
          <w:p w14:paraId="6E1DDAAC"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noWrap/>
            <w:hideMark/>
          </w:tcPr>
          <w:p w14:paraId="2DFD8B74" w14:textId="1F53D4F7" w:rsidR="00FF168D" w:rsidRPr="0029695F" w:rsidRDefault="00FF168D" w:rsidP="001D1C9B">
            <w:pPr>
              <w:rPr>
                <w:sz w:val="24"/>
                <w:szCs w:val="24"/>
              </w:rPr>
            </w:pPr>
            <w:r w:rsidRPr="0029695F">
              <w:rPr>
                <w:sz w:val="24"/>
                <w:szCs w:val="24"/>
              </w:rPr>
              <w:t>SPRG Edit</w:t>
            </w:r>
          </w:p>
        </w:tc>
        <w:tc>
          <w:tcPr>
            <w:tcW w:w="786" w:type="dxa"/>
            <w:tcBorders>
              <w:top w:val="single" w:sz="4" w:space="0" w:color="auto"/>
              <w:left w:val="single" w:sz="4" w:space="0" w:color="auto"/>
              <w:bottom w:val="single" w:sz="4" w:space="0" w:color="auto"/>
              <w:right w:val="single" w:sz="4" w:space="0" w:color="auto"/>
            </w:tcBorders>
            <w:noWrap/>
            <w:hideMark/>
          </w:tcPr>
          <w:p w14:paraId="72DBA3E6"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left w:val="single" w:sz="4" w:space="0" w:color="auto"/>
              <w:bottom w:val="single" w:sz="4" w:space="0" w:color="auto"/>
              <w:right w:val="single" w:sz="4" w:space="0" w:color="auto"/>
            </w:tcBorders>
            <w:noWrap/>
            <w:hideMark/>
          </w:tcPr>
          <w:p w14:paraId="6F2BA8AF"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left w:val="single" w:sz="4" w:space="0" w:color="auto"/>
              <w:bottom w:val="single" w:sz="4" w:space="0" w:color="auto"/>
              <w:right w:val="single" w:sz="4" w:space="0" w:color="auto"/>
            </w:tcBorders>
            <w:noWrap/>
            <w:hideMark/>
          </w:tcPr>
          <w:p w14:paraId="78F344C5" w14:textId="77777777" w:rsidR="00FF168D" w:rsidRPr="0029695F" w:rsidRDefault="00FF168D" w:rsidP="001D1C9B">
            <w:pPr>
              <w:rPr>
                <w:sz w:val="24"/>
                <w:szCs w:val="24"/>
              </w:rPr>
            </w:pPr>
            <w:r w:rsidRPr="0029695F">
              <w:rPr>
                <w:sz w:val="24"/>
                <w:szCs w:val="24"/>
              </w:rPr>
              <w:t>Provides functionality to</w:t>
            </w:r>
          </w:p>
        </w:tc>
      </w:tr>
      <w:tr w:rsidR="00FF168D" w:rsidRPr="0029695F" w14:paraId="6BAE4521" w14:textId="77777777" w:rsidTr="005F0AAC">
        <w:trPr>
          <w:trHeight w:val="300"/>
        </w:trPr>
        <w:tc>
          <w:tcPr>
            <w:tcW w:w="1080" w:type="dxa"/>
            <w:tcBorders>
              <w:top w:val="nil"/>
              <w:left w:val="single" w:sz="4" w:space="0" w:color="auto"/>
              <w:bottom w:val="nil"/>
              <w:right w:val="single" w:sz="4" w:space="0" w:color="auto"/>
            </w:tcBorders>
          </w:tcPr>
          <w:p w14:paraId="5F7364B7"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15DF88B2" w14:textId="0A5AFB9D"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3B8BCE5C"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7D787403"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11079A11" w14:textId="77777777" w:rsidR="00FF168D" w:rsidRPr="0029695F" w:rsidRDefault="00FF168D" w:rsidP="001D1C9B">
            <w:pPr>
              <w:rPr>
                <w:sz w:val="24"/>
                <w:szCs w:val="24"/>
              </w:rPr>
            </w:pPr>
            <w:r w:rsidRPr="0029695F">
              <w:rPr>
                <w:sz w:val="24"/>
                <w:szCs w:val="24"/>
              </w:rPr>
              <w:t>- create and manage Student Program records using the online and batch interface</w:t>
            </w:r>
          </w:p>
        </w:tc>
      </w:tr>
      <w:tr w:rsidR="00FF168D" w:rsidRPr="0029695F" w14:paraId="2F0D24B1" w14:textId="77777777" w:rsidTr="005F0AAC">
        <w:trPr>
          <w:trHeight w:val="300"/>
        </w:trPr>
        <w:tc>
          <w:tcPr>
            <w:tcW w:w="1080" w:type="dxa"/>
            <w:tcBorders>
              <w:top w:val="nil"/>
              <w:left w:val="single" w:sz="4" w:space="0" w:color="auto"/>
              <w:bottom w:val="nil"/>
              <w:right w:val="single" w:sz="4" w:space="0" w:color="auto"/>
            </w:tcBorders>
          </w:tcPr>
          <w:p w14:paraId="327AA2BA"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noWrap/>
            <w:hideMark/>
          </w:tcPr>
          <w:p w14:paraId="179F03B8" w14:textId="68EBA089"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4A5E5FB8"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218AE053"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67CC98C1" w14:textId="77777777" w:rsidR="00FF168D" w:rsidRPr="0029695F" w:rsidRDefault="00FF168D" w:rsidP="001D1C9B">
            <w:pPr>
              <w:rPr>
                <w:sz w:val="24"/>
                <w:szCs w:val="24"/>
              </w:rPr>
            </w:pPr>
            <w:r w:rsidRPr="0029695F">
              <w:rPr>
                <w:sz w:val="24"/>
                <w:szCs w:val="24"/>
              </w:rPr>
              <w:t>- request and retrieve Student Program Rejected Records Extracts</w:t>
            </w:r>
          </w:p>
        </w:tc>
      </w:tr>
      <w:tr w:rsidR="00FF168D" w:rsidRPr="0029695F" w14:paraId="3D3F5E87" w14:textId="77777777" w:rsidTr="005F0AAC">
        <w:trPr>
          <w:trHeight w:val="300"/>
        </w:trPr>
        <w:tc>
          <w:tcPr>
            <w:tcW w:w="1080" w:type="dxa"/>
            <w:tcBorders>
              <w:top w:val="nil"/>
              <w:left w:val="single" w:sz="4" w:space="0" w:color="auto"/>
              <w:bottom w:val="single" w:sz="4" w:space="0" w:color="auto"/>
              <w:right w:val="single" w:sz="4" w:space="0" w:color="auto"/>
            </w:tcBorders>
          </w:tcPr>
          <w:p w14:paraId="0EAB5009"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noWrap/>
            <w:hideMark/>
          </w:tcPr>
          <w:p w14:paraId="26456874" w14:textId="25C1962F"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noWrap/>
            <w:hideMark/>
          </w:tcPr>
          <w:p w14:paraId="4FC4EEED"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noWrap/>
            <w:hideMark/>
          </w:tcPr>
          <w:p w14:paraId="510ECA32"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noWrap/>
            <w:hideMark/>
          </w:tcPr>
          <w:p w14:paraId="3F6FC0AC" w14:textId="77777777" w:rsidR="00FF168D" w:rsidRPr="0029695F" w:rsidRDefault="00FF168D" w:rsidP="001D1C9B">
            <w:pPr>
              <w:rPr>
                <w:sz w:val="24"/>
                <w:szCs w:val="24"/>
              </w:rPr>
            </w:pPr>
            <w:r w:rsidRPr="0029695F">
              <w:rPr>
                <w:sz w:val="24"/>
                <w:szCs w:val="24"/>
              </w:rPr>
              <w:t>- request and retrieve Student Program ODS Extract</w:t>
            </w:r>
          </w:p>
        </w:tc>
      </w:tr>
      <w:tr w:rsidR="00FF168D" w:rsidRPr="0029695F" w14:paraId="5D98D017" w14:textId="77777777" w:rsidTr="005F0AAC">
        <w:trPr>
          <w:trHeight w:val="300"/>
        </w:trPr>
        <w:tc>
          <w:tcPr>
            <w:tcW w:w="1080" w:type="dxa"/>
            <w:tcBorders>
              <w:top w:val="single" w:sz="4" w:space="0" w:color="auto"/>
            </w:tcBorders>
            <w:shd w:val="clear" w:color="auto" w:fill="E7E6E6" w:themeFill="background2"/>
          </w:tcPr>
          <w:p w14:paraId="33B1BC28" w14:textId="77777777" w:rsidR="00FF168D" w:rsidRPr="0029695F" w:rsidRDefault="00FF168D" w:rsidP="001D1C9B">
            <w:pPr>
              <w:rPr>
                <w:sz w:val="24"/>
                <w:szCs w:val="24"/>
              </w:rPr>
            </w:pPr>
          </w:p>
        </w:tc>
        <w:tc>
          <w:tcPr>
            <w:tcW w:w="2571" w:type="dxa"/>
            <w:tcBorders>
              <w:top w:val="single" w:sz="4" w:space="0" w:color="auto"/>
            </w:tcBorders>
            <w:shd w:val="clear" w:color="auto" w:fill="E7E6E6" w:themeFill="background2"/>
            <w:noWrap/>
            <w:hideMark/>
          </w:tcPr>
          <w:p w14:paraId="431A24EE" w14:textId="5D2A1D45" w:rsidR="00FF168D" w:rsidRPr="0029695F" w:rsidRDefault="00FF168D" w:rsidP="001D1C9B">
            <w:pPr>
              <w:rPr>
                <w:sz w:val="24"/>
                <w:szCs w:val="24"/>
              </w:rPr>
            </w:pPr>
            <w:r w:rsidRPr="0029695F">
              <w:rPr>
                <w:sz w:val="24"/>
                <w:szCs w:val="24"/>
              </w:rPr>
              <w:t>SPRG View</w:t>
            </w:r>
          </w:p>
        </w:tc>
        <w:tc>
          <w:tcPr>
            <w:tcW w:w="786" w:type="dxa"/>
            <w:tcBorders>
              <w:top w:val="single" w:sz="4" w:space="0" w:color="auto"/>
            </w:tcBorders>
            <w:shd w:val="clear" w:color="auto" w:fill="E7E6E6" w:themeFill="background2"/>
            <w:noWrap/>
            <w:hideMark/>
          </w:tcPr>
          <w:p w14:paraId="5D0787AA"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tcBorders>
            <w:shd w:val="clear" w:color="auto" w:fill="E7E6E6" w:themeFill="background2"/>
            <w:noWrap/>
            <w:hideMark/>
          </w:tcPr>
          <w:p w14:paraId="04EC705C"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tcBorders>
            <w:shd w:val="clear" w:color="auto" w:fill="E7E6E6" w:themeFill="background2"/>
            <w:noWrap/>
            <w:hideMark/>
          </w:tcPr>
          <w:p w14:paraId="7D9F269A" w14:textId="61C2D9B5" w:rsidR="00FF168D" w:rsidRPr="0029695F" w:rsidRDefault="00FF168D" w:rsidP="001D1C9B">
            <w:pPr>
              <w:rPr>
                <w:sz w:val="24"/>
                <w:szCs w:val="24"/>
              </w:rPr>
            </w:pPr>
            <w:r w:rsidRPr="0029695F">
              <w:rPr>
                <w:sz w:val="24"/>
                <w:szCs w:val="24"/>
              </w:rPr>
              <w:t>Provides functionality to only view Student Program</w:t>
            </w:r>
            <w:r w:rsidR="00AB6CDA">
              <w:rPr>
                <w:sz w:val="24"/>
                <w:szCs w:val="24"/>
              </w:rPr>
              <w:t xml:space="preserve"> records via Online Maintenance</w:t>
            </w:r>
            <w:r w:rsidRPr="0029695F">
              <w:rPr>
                <w:sz w:val="24"/>
                <w:szCs w:val="24"/>
              </w:rPr>
              <w:t xml:space="preserve"> (Some restrictions apply to FRPM data records)</w:t>
            </w:r>
          </w:p>
        </w:tc>
      </w:tr>
      <w:tr w:rsidR="00FF168D" w:rsidRPr="0029695F" w14:paraId="0AC9EC79" w14:textId="77777777" w:rsidTr="005F0AAC">
        <w:trPr>
          <w:trHeight w:val="300"/>
        </w:trPr>
        <w:tc>
          <w:tcPr>
            <w:tcW w:w="1080" w:type="dxa"/>
            <w:tcBorders>
              <w:bottom w:val="single" w:sz="4" w:space="0" w:color="auto"/>
            </w:tcBorders>
          </w:tcPr>
          <w:p w14:paraId="4AF834C0" w14:textId="77777777" w:rsidR="00FF168D" w:rsidRPr="0029695F" w:rsidRDefault="00FF168D" w:rsidP="001D1C9B">
            <w:pPr>
              <w:rPr>
                <w:sz w:val="24"/>
                <w:szCs w:val="24"/>
              </w:rPr>
            </w:pPr>
          </w:p>
        </w:tc>
        <w:tc>
          <w:tcPr>
            <w:tcW w:w="2571" w:type="dxa"/>
            <w:tcBorders>
              <w:bottom w:val="single" w:sz="4" w:space="0" w:color="auto"/>
            </w:tcBorders>
            <w:noWrap/>
            <w:hideMark/>
          </w:tcPr>
          <w:p w14:paraId="4A73DCCB" w14:textId="448C0713" w:rsidR="00FF168D" w:rsidRPr="0029695F" w:rsidRDefault="00FF168D" w:rsidP="001D1C9B">
            <w:pPr>
              <w:rPr>
                <w:sz w:val="24"/>
                <w:szCs w:val="24"/>
              </w:rPr>
            </w:pPr>
            <w:r w:rsidRPr="0029695F">
              <w:rPr>
                <w:sz w:val="24"/>
                <w:szCs w:val="24"/>
              </w:rPr>
              <w:t>Staff Search</w:t>
            </w:r>
          </w:p>
        </w:tc>
        <w:tc>
          <w:tcPr>
            <w:tcW w:w="786" w:type="dxa"/>
            <w:tcBorders>
              <w:bottom w:val="single" w:sz="4" w:space="0" w:color="auto"/>
            </w:tcBorders>
            <w:noWrap/>
            <w:hideMark/>
          </w:tcPr>
          <w:p w14:paraId="59EA3ACD" w14:textId="77777777" w:rsidR="00FF168D" w:rsidRPr="0029695F" w:rsidRDefault="00FF168D" w:rsidP="001D1C9B">
            <w:pPr>
              <w:rPr>
                <w:sz w:val="24"/>
                <w:szCs w:val="24"/>
              </w:rPr>
            </w:pPr>
            <w:r w:rsidRPr="0029695F">
              <w:rPr>
                <w:sz w:val="24"/>
                <w:szCs w:val="24"/>
              </w:rPr>
              <w:t>X</w:t>
            </w:r>
          </w:p>
        </w:tc>
        <w:tc>
          <w:tcPr>
            <w:tcW w:w="873" w:type="dxa"/>
            <w:tcBorders>
              <w:bottom w:val="single" w:sz="4" w:space="0" w:color="auto"/>
            </w:tcBorders>
            <w:noWrap/>
            <w:hideMark/>
          </w:tcPr>
          <w:p w14:paraId="09DEA943" w14:textId="77777777" w:rsidR="00FF168D" w:rsidRPr="0029695F" w:rsidRDefault="00FF168D" w:rsidP="001D1C9B">
            <w:pPr>
              <w:rPr>
                <w:sz w:val="24"/>
                <w:szCs w:val="24"/>
              </w:rPr>
            </w:pPr>
            <w:r w:rsidRPr="0029695F">
              <w:rPr>
                <w:sz w:val="24"/>
                <w:szCs w:val="24"/>
              </w:rPr>
              <w:t>X</w:t>
            </w:r>
          </w:p>
        </w:tc>
        <w:tc>
          <w:tcPr>
            <w:tcW w:w="9355" w:type="dxa"/>
            <w:tcBorders>
              <w:bottom w:val="single" w:sz="4" w:space="0" w:color="auto"/>
            </w:tcBorders>
            <w:noWrap/>
            <w:hideMark/>
          </w:tcPr>
          <w:p w14:paraId="3E101A33" w14:textId="6C04010D" w:rsidR="00FF168D" w:rsidRPr="0029695F" w:rsidRDefault="00FF168D" w:rsidP="001D1C9B">
            <w:pPr>
              <w:rPr>
                <w:sz w:val="24"/>
                <w:szCs w:val="24"/>
              </w:rPr>
            </w:pPr>
            <w:r w:rsidRPr="0029695F">
              <w:rPr>
                <w:sz w:val="24"/>
                <w:szCs w:val="24"/>
              </w:rPr>
              <w:t>Provides functionality to perform search for a Staff an</w:t>
            </w:r>
            <w:r w:rsidR="00AB6CDA">
              <w:rPr>
                <w:sz w:val="24"/>
                <w:szCs w:val="24"/>
              </w:rPr>
              <w:t>d access the Staff Details page</w:t>
            </w:r>
          </w:p>
        </w:tc>
      </w:tr>
      <w:tr w:rsidR="00FF168D" w:rsidRPr="0029695F" w14:paraId="1E3956C9" w14:textId="77777777" w:rsidTr="005F0AAC">
        <w:trPr>
          <w:trHeight w:val="197"/>
        </w:trPr>
        <w:tc>
          <w:tcPr>
            <w:tcW w:w="1080" w:type="dxa"/>
            <w:tcBorders>
              <w:top w:val="single" w:sz="4" w:space="0" w:color="auto"/>
              <w:left w:val="single" w:sz="4" w:space="0" w:color="auto"/>
              <w:bottom w:val="nil"/>
              <w:right w:val="single" w:sz="4" w:space="0" w:color="auto"/>
            </w:tcBorders>
            <w:shd w:val="clear" w:color="auto" w:fill="E7E6E6" w:themeFill="background2"/>
          </w:tcPr>
          <w:p w14:paraId="0E12AA2D" w14:textId="77777777" w:rsidR="00FF168D" w:rsidRPr="0029695F" w:rsidRDefault="00FF168D" w:rsidP="001D1C9B">
            <w:pPr>
              <w:rPr>
                <w:sz w:val="24"/>
                <w:szCs w:val="24"/>
              </w:rPr>
            </w:pPr>
          </w:p>
        </w:tc>
        <w:tc>
          <w:tcPr>
            <w:tcW w:w="2571" w:type="dxa"/>
            <w:tcBorders>
              <w:top w:val="single" w:sz="4" w:space="0" w:color="auto"/>
              <w:left w:val="single" w:sz="4" w:space="0" w:color="auto"/>
              <w:bottom w:val="nil"/>
              <w:right w:val="single" w:sz="4" w:space="0" w:color="auto"/>
            </w:tcBorders>
            <w:shd w:val="clear" w:color="auto" w:fill="E7E6E6" w:themeFill="background2"/>
            <w:noWrap/>
            <w:hideMark/>
          </w:tcPr>
          <w:p w14:paraId="7F819E8B" w14:textId="2F0C8337" w:rsidR="00FF168D" w:rsidRPr="0029695F" w:rsidRDefault="00FF168D" w:rsidP="001D1C9B">
            <w:pPr>
              <w:rPr>
                <w:sz w:val="24"/>
                <w:szCs w:val="24"/>
              </w:rPr>
            </w:pPr>
            <w:r w:rsidRPr="0029695F">
              <w:rPr>
                <w:sz w:val="24"/>
                <w:szCs w:val="24"/>
              </w:rPr>
              <w:t>STAS Edit</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AAC2A5E"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9E212F8"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0FE7E1F" w14:textId="77777777" w:rsidR="00FF168D" w:rsidRPr="0029695F" w:rsidRDefault="00FF168D" w:rsidP="001D1C9B">
            <w:pPr>
              <w:rPr>
                <w:sz w:val="24"/>
                <w:szCs w:val="24"/>
              </w:rPr>
            </w:pPr>
            <w:r w:rsidRPr="0029695F">
              <w:rPr>
                <w:sz w:val="24"/>
                <w:szCs w:val="24"/>
              </w:rPr>
              <w:t>Provides functionality to</w:t>
            </w:r>
          </w:p>
        </w:tc>
      </w:tr>
      <w:tr w:rsidR="00FF168D" w:rsidRPr="0029695F" w14:paraId="3711B3FF" w14:textId="77777777" w:rsidTr="005F0AAC">
        <w:trPr>
          <w:trHeight w:val="300"/>
        </w:trPr>
        <w:tc>
          <w:tcPr>
            <w:tcW w:w="1080" w:type="dxa"/>
            <w:tcBorders>
              <w:top w:val="nil"/>
              <w:left w:val="single" w:sz="4" w:space="0" w:color="auto"/>
              <w:bottom w:val="nil"/>
              <w:right w:val="single" w:sz="4" w:space="0" w:color="auto"/>
            </w:tcBorders>
            <w:shd w:val="clear" w:color="auto" w:fill="E7E6E6" w:themeFill="background2"/>
          </w:tcPr>
          <w:p w14:paraId="0131348A"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shd w:val="clear" w:color="auto" w:fill="E7E6E6" w:themeFill="background2"/>
            <w:noWrap/>
            <w:hideMark/>
          </w:tcPr>
          <w:p w14:paraId="18C32999" w14:textId="7D1747FA"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21F9E7D"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20FD4F6"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469BA03" w14:textId="77777777" w:rsidR="00FF168D" w:rsidRPr="0029695F" w:rsidRDefault="00FF168D" w:rsidP="001D1C9B">
            <w:pPr>
              <w:rPr>
                <w:sz w:val="24"/>
                <w:szCs w:val="24"/>
              </w:rPr>
            </w:pPr>
            <w:r w:rsidRPr="0029695F">
              <w:rPr>
                <w:sz w:val="24"/>
                <w:szCs w:val="24"/>
              </w:rPr>
              <w:t>- create and manage Student Absence Summary records using the online and batch interface</w:t>
            </w:r>
          </w:p>
        </w:tc>
      </w:tr>
      <w:tr w:rsidR="00FF168D" w:rsidRPr="0029695F" w14:paraId="5F7E5DF3" w14:textId="77777777" w:rsidTr="005F0AAC">
        <w:trPr>
          <w:trHeight w:val="300"/>
        </w:trPr>
        <w:tc>
          <w:tcPr>
            <w:tcW w:w="1080" w:type="dxa"/>
            <w:tcBorders>
              <w:top w:val="nil"/>
              <w:left w:val="single" w:sz="4" w:space="0" w:color="auto"/>
              <w:bottom w:val="nil"/>
              <w:right w:val="single" w:sz="4" w:space="0" w:color="auto"/>
            </w:tcBorders>
            <w:shd w:val="clear" w:color="auto" w:fill="E7E6E6" w:themeFill="background2"/>
          </w:tcPr>
          <w:p w14:paraId="7A3A3D22"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shd w:val="clear" w:color="auto" w:fill="E7E6E6" w:themeFill="background2"/>
            <w:noWrap/>
            <w:hideMark/>
          </w:tcPr>
          <w:p w14:paraId="3D330C3D" w14:textId="57B94934"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A694864"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40B0210"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55B0292" w14:textId="77777777" w:rsidR="00FF168D" w:rsidRPr="0029695F" w:rsidRDefault="00FF168D" w:rsidP="001D1C9B">
            <w:pPr>
              <w:rPr>
                <w:sz w:val="24"/>
                <w:szCs w:val="24"/>
              </w:rPr>
            </w:pPr>
            <w:r w:rsidRPr="0029695F">
              <w:rPr>
                <w:sz w:val="24"/>
                <w:szCs w:val="24"/>
              </w:rPr>
              <w:t>- request and retrieve Student Absence Summary Rejected Records Extracts</w:t>
            </w:r>
          </w:p>
        </w:tc>
      </w:tr>
      <w:tr w:rsidR="00FF168D" w:rsidRPr="0029695F" w14:paraId="2AFB2BC1" w14:textId="77777777" w:rsidTr="005F0AAC">
        <w:trPr>
          <w:trHeight w:val="300"/>
        </w:trPr>
        <w:tc>
          <w:tcPr>
            <w:tcW w:w="1080" w:type="dxa"/>
            <w:tcBorders>
              <w:top w:val="nil"/>
              <w:left w:val="single" w:sz="4" w:space="0" w:color="auto"/>
              <w:bottom w:val="nil"/>
              <w:right w:val="single" w:sz="4" w:space="0" w:color="auto"/>
            </w:tcBorders>
            <w:shd w:val="clear" w:color="auto" w:fill="E7E6E6" w:themeFill="background2"/>
          </w:tcPr>
          <w:p w14:paraId="1AC84DBF" w14:textId="77777777" w:rsidR="00FF168D" w:rsidRPr="0029695F" w:rsidRDefault="00FF168D" w:rsidP="001D1C9B">
            <w:pPr>
              <w:rPr>
                <w:sz w:val="24"/>
                <w:szCs w:val="24"/>
              </w:rPr>
            </w:pPr>
          </w:p>
        </w:tc>
        <w:tc>
          <w:tcPr>
            <w:tcW w:w="2571" w:type="dxa"/>
            <w:tcBorders>
              <w:top w:val="nil"/>
              <w:left w:val="single" w:sz="4" w:space="0" w:color="auto"/>
              <w:bottom w:val="nil"/>
              <w:right w:val="single" w:sz="4" w:space="0" w:color="auto"/>
            </w:tcBorders>
            <w:shd w:val="clear" w:color="auto" w:fill="E7E6E6" w:themeFill="background2"/>
            <w:noWrap/>
            <w:hideMark/>
          </w:tcPr>
          <w:p w14:paraId="0DE714FD" w14:textId="27484693"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51CDBFD"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F306DF2"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FF6D2A1" w14:textId="77777777" w:rsidR="00FF168D" w:rsidRPr="0029695F" w:rsidRDefault="00FF168D" w:rsidP="001D1C9B">
            <w:pPr>
              <w:rPr>
                <w:sz w:val="24"/>
                <w:szCs w:val="24"/>
              </w:rPr>
            </w:pPr>
            <w:r w:rsidRPr="0029695F">
              <w:rPr>
                <w:sz w:val="24"/>
                <w:szCs w:val="24"/>
              </w:rPr>
              <w:t>- request and retrieve Student Absence Summary ODS Extract</w:t>
            </w:r>
          </w:p>
        </w:tc>
      </w:tr>
      <w:tr w:rsidR="00FF168D" w:rsidRPr="0029695F" w14:paraId="31F4D98C" w14:textId="77777777" w:rsidTr="005F0AAC">
        <w:trPr>
          <w:trHeight w:val="300"/>
        </w:trPr>
        <w:tc>
          <w:tcPr>
            <w:tcW w:w="1080" w:type="dxa"/>
            <w:tcBorders>
              <w:top w:val="nil"/>
              <w:left w:val="single" w:sz="4" w:space="0" w:color="auto"/>
              <w:bottom w:val="single" w:sz="4" w:space="0" w:color="auto"/>
              <w:right w:val="single" w:sz="4" w:space="0" w:color="auto"/>
            </w:tcBorders>
            <w:shd w:val="clear" w:color="auto" w:fill="E7E6E6" w:themeFill="background2"/>
          </w:tcPr>
          <w:p w14:paraId="775D44BD" w14:textId="77777777" w:rsidR="00FF168D" w:rsidRPr="0029695F" w:rsidRDefault="00FF168D" w:rsidP="001D1C9B">
            <w:pPr>
              <w:rPr>
                <w:sz w:val="24"/>
                <w:szCs w:val="24"/>
              </w:rPr>
            </w:pPr>
          </w:p>
        </w:tc>
        <w:tc>
          <w:tcPr>
            <w:tcW w:w="2571" w:type="dxa"/>
            <w:tcBorders>
              <w:top w:val="nil"/>
              <w:left w:val="single" w:sz="4" w:space="0" w:color="auto"/>
              <w:bottom w:val="single" w:sz="4" w:space="0" w:color="auto"/>
              <w:right w:val="single" w:sz="4" w:space="0" w:color="auto"/>
            </w:tcBorders>
            <w:shd w:val="clear" w:color="auto" w:fill="E7E6E6" w:themeFill="background2"/>
            <w:noWrap/>
            <w:hideMark/>
          </w:tcPr>
          <w:p w14:paraId="00CA469C" w14:textId="115B51C9" w:rsidR="00FF168D" w:rsidRPr="0029695F" w:rsidRDefault="00FF168D" w:rsidP="001D1C9B">
            <w:pPr>
              <w:rPr>
                <w:sz w:val="24"/>
                <w:szCs w:val="24"/>
              </w:rPr>
            </w:pPr>
            <w:r w:rsidRPr="0029695F">
              <w:rPr>
                <w:sz w:val="24"/>
                <w:szCs w:val="24"/>
              </w:rPr>
              <w:t> </w:t>
            </w:r>
          </w:p>
        </w:tc>
        <w:tc>
          <w:tcPr>
            <w:tcW w:w="786"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B038AB0" w14:textId="77777777" w:rsidR="00FF168D" w:rsidRPr="0029695F" w:rsidRDefault="00FF168D" w:rsidP="001D1C9B">
            <w:pPr>
              <w:rPr>
                <w:sz w:val="24"/>
                <w:szCs w:val="24"/>
              </w:rPr>
            </w:pPr>
            <w:r w:rsidRPr="0029695F">
              <w:rPr>
                <w:sz w:val="24"/>
                <w:szCs w:val="24"/>
              </w:rPr>
              <w:t> </w:t>
            </w:r>
          </w:p>
        </w:tc>
        <w:tc>
          <w:tcPr>
            <w:tcW w:w="873"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1EC6EBD" w14:textId="77777777" w:rsidR="00FF168D" w:rsidRPr="0029695F" w:rsidRDefault="00FF168D" w:rsidP="001D1C9B">
            <w:pPr>
              <w:rPr>
                <w:sz w:val="24"/>
                <w:szCs w:val="24"/>
              </w:rPr>
            </w:pPr>
            <w:r w:rsidRPr="0029695F">
              <w:rPr>
                <w:sz w:val="24"/>
                <w:szCs w:val="24"/>
              </w:rPr>
              <w:t> </w:t>
            </w:r>
          </w:p>
        </w:tc>
        <w:tc>
          <w:tcPr>
            <w:tcW w:w="935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660FDC8" w14:textId="77777777" w:rsidR="00FF168D" w:rsidRPr="0029695F" w:rsidRDefault="00FF168D" w:rsidP="001D1C9B">
            <w:pPr>
              <w:rPr>
                <w:sz w:val="24"/>
                <w:szCs w:val="24"/>
              </w:rPr>
            </w:pPr>
            <w:r w:rsidRPr="0029695F">
              <w:rPr>
                <w:sz w:val="24"/>
                <w:szCs w:val="24"/>
              </w:rPr>
              <w:t>- request and retrieve Cumulative Enrollment ODS Extract</w:t>
            </w:r>
          </w:p>
        </w:tc>
      </w:tr>
      <w:tr w:rsidR="00FF168D" w:rsidRPr="0029695F" w14:paraId="6101E157" w14:textId="77777777" w:rsidTr="005F0AAC">
        <w:trPr>
          <w:trHeight w:val="300"/>
        </w:trPr>
        <w:tc>
          <w:tcPr>
            <w:tcW w:w="1080" w:type="dxa"/>
            <w:tcBorders>
              <w:top w:val="single" w:sz="4" w:space="0" w:color="auto"/>
            </w:tcBorders>
          </w:tcPr>
          <w:p w14:paraId="67EE1EEF" w14:textId="77777777" w:rsidR="00FF168D" w:rsidRPr="0029695F" w:rsidRDefault="00FF168D" w:rsidP="001D1C9B">
            <w:pPr>
              <w:rPr>
                <w:sz w:val="24"/>
                <w:szCs w:val="24"/>
              </w:rPr>
            </w:pPr>
          </w:p>
        </w:tc>
        <w:tc>
          <w:tcPr>
            <w:tcW w:w="2571" w:type="dxa"/>
            <w:tcBorders>
              <w:top w:val="single" w:sz="4" w:space="0" w:color="auto"/>
            </w:tcBorders>
            <w:noWrap/>
            <w:hideMark/>
          </w:tcPr>
          <w:p w14:paraId="194A8BF4" w14:textId="5022F3C1" w:rsidR="00FF168D" w:rsidRPr="0029695F" w:rsidRDefault="00FF168D" w:rsidP="001D1C9B">
            <w:pPr>
              <w:rPr>
                <w:sz w:val="24"/>
                <w:szCs w:val="24"/>
              </w:rPr>
            </w:pPr>
            <w:r w:rsidRPr="0029695F">
              <w:rPr>
                <w:sz w:val="24"/>
                <w:szCs w:val="24"/>
              </w:rPr>
              <w:t>STAS View</w:t>
            </w:r>
          </w:p>
        </w:tc>
        <w:tc>
          <w:tcPr>
            <w:tcW w:w="786" w:type="dxa"/>
            <w:tcBorders>
              <w:top w:val="single" w:sz="4" w:space="0" w:color="auto"/>
            </w:tcBorders>
            <w:noWrap/>
            <w:hideMark/>
          </w:tcPr>
          <w:p w14:paraId="5BE7DD0A" w14:textId="77777777" w:rsidR="00FF168D" w:rsidRPr="0029695F" w:rsidRDefault="00FF168D" w:rsidP="001D1C9B">
            <w:pPr>
              <w:rPr>
                <w:sz w:val="24"/>
                <w:szCs w:val="24"/>
              </w:rPr>
            </w:pPr>
            <w:r w:rsidRPr="0029695F">
              <w:rPr>
                <w:sz w:val="24"/>
                <w:szCs w:val="24"/>
              </w:rPr>
              <w:t>X</w:t>
            </w:r>
          </w:p>
        </w:tc>
        <w:tc>
          <w:tcPr>
            <w:tcW w:w="873" w:type="dxa"/>
            <w:tcBorders>
              <w:top w:val="single" w:sz="4" w:space="0" w:color="auto"/>
            </w:tcBorders>
            <w:noWrap/>
            <w:hideMark/>
          </w:tcPr>
          <w:p w14:paraId="6917BAD2" w14:textId="77777777" w:rsidR="00FF168D" w:rsidRPr="0029695F" w:rsidRDefault="00FF168D" w:rsidP="001D1C9B">
            <w:pPr>
              <w:rPr>
                <w:sz w:val="24"/>
                <w:szCs w:val="24"/>
              </w:rPr>
            </w:pPr>
            <w:r w:rsidRPr="0029695F">
              <w:rPr>
                <w:sz w:val="24"/>
                <w:szCs w:val="24"/>
              </w:rPr>
              <w:t>X</w:t>
            </w:r>
          </w:p>
        </w:tc>
        <w:tc>
          <w:tcPr>
            <w:tcW w:w="9355" w:type="dxa"/>
            <w:tcBorders>
              <w:top w:val="single" w:sz="4" w:space="0" w:color="auto"/>
            </w:tcBorders>
            <w:noWrap/>
            <w:hideMark/>
          </w:tcPr>
          <w:p w14:paraId="4E670399" w14:textId="27838A44" w:rsidR="00FF168D" w:rsidRPr="0029695F" w:rsidRDefault="00FF168D" w:rsidP="001D1C9B">
            <w:pPr>
              <w:rPr>
                <w:sz w:val="24"/>
                <w:szCs w:val="24"/>
              </w:rPr>
            </w:pPr>
            <w:r w:rsidRPr="0029695F">
              <w:rPr>
                <w:sz w:val="24"/>
                <w:szCs w:val="24"/>
              </w:rPr>
              <w:t>Provides functionality to only view Student Absence Summary</w:t>
            </w:r>
            <w:r w:rsidR="00AB6CDA">
              <w:rPr>
                <w:sz w:val="24"/>
                <w:szCs w:val="24"/>
              </w:rPr>
              <w:t xml:space="preserve"> records via Online Maintenance</w:t>
            </w:r>
          </w:p>
        </w:tc>
      </w:tr>
      <w:tr w:rsidR="00FF168D" w:rsidRPr="0029695F" w14:paraId="2C6A6057" w14:textId="77777777" w:rsidTr="005F0AAC">
        <w:trPr>
          <w:trHeight w:val="300"/>
        </w:trPr>
        <w:tc>
          <w:tcPr>
            <w:tcW w:w="1080" w:type="dxa"/>
            <w:shd w:val="clear" w:color="auto" w:fill="E7E6E6" w:themeFill="background2"/>
          </w:tcPr>
          <w:p w14:paraId="7F5C2235" w14:textId="77777777" w:rsidR="00FF168D" w:rsidRPr="0029695F" w:rsidRDefault="00FF168D" w:rsidP="001D1C9B">
            <w:pPr>
              <w:rPr>
                <w:sz w:val="24"/>
                <w:szCs w:val="24"/>
              </w:rPr>
            </w:pPr>
          </w:p>
        </w:tc>
        <w:tc>
          <w:tcPr>
            <w:tcW w:w="2571" w:type="dxa"/>
            <w:shd w:val="clear" w:color="auto" w:fill="E7E6E6" w:themeFill="background2"/>
            <w:noWrap/>
            <w:hideMark/>
          </w:tcPr>
          <w:p w14:paraId="202EC1DD" w14:textId="35259F46" w:rsidR="00FF168D" w:rsidRPr="0029695F" w:rsidRDefault="00FF168D" w:rsidP="001D1C9B">
            <w:pPr>
              <w:rPr>
                <w:sz w:val="24"/>
                <w:szCs w:val="24"/>
              </w:rPr>
            </w:pPr>
            <w:r w:rsidRPr="0029695F">
              <w:rPr>
                <w:sz w:val="24"/>
                <w:szCs w:val="24"/>
              </w:rPr>
              <w:t>Student Search</w:t>
            </w:r>
          </w:p>
        </w:tc>
        <w:tc>
          <w:tcPr>
            <w:tcW w:w="786" w:type="dxa"/>
            <w:shd w:val="clear" w:color="auto" w:fill="E7E6E6" w:themeFill="background2"/>
            <w:noWrap/>
            <w:hideMark/>
          </w:tcPr>
          <w:p w14:paraId="3CD00D68" w14:textId="77777777" w:rsidR="00FF168D" w:rsidRPr="0029695F" w:rsidRDefault="00FF168D" w:rsidP="001D1C9B">
            <w:pPr>
              <w:rPr>
                <w:sz w:val="24"/>
                <w:szCs w:val="24"/>
              </w:rPr>
            </w:pPr>
            <w:r w:rsidRPr="0029695F">
              <w:rPr>
                <w:sz w:val="24"/>
                <w:szCs w:val="24"/>
              </w:rPr>
              <w:t>X</w:t>
            </w:r>
          </w:p>
        </w:tc>
        <w:tc>
          <w:tcPr>
            <w:tcW w:w="873" w:type="dxa"/>
            <w:shd w:val="clear" w:color="auto" w:fill="E7E6E6" w:themeFill="background2"/>
            <w:noWrap/>
            <w:hideMark/>
          </w:tcPr>
          <w:p w14:paraId="149F2B9F" w14:textId="77777777" w:rsidR="00FF168D" w:rsidRPr="0029695F" w:rsidRDefault="00FF168D" w:rsidP="001D1C9B">
            <w:pPr>
              <w:rPr>
                <w:sz w:val="24"/>
                <w:szCs w:val="24"/>
              </w:rPr>
            </w:pPr>
            <w:r w:rsidRPr="0029695F">
              <w:rPr>
                <w:sz w:val="24"/>
                <w:szCs w:val="24"/>
              </w:rPr>
              <w:t>X</w:t>
            </w:r>
          </w:p>
        </w:tc>
        <w:tc>
          <w:tcPr>
            <w:tcW w:w="9355" w:type="dxa"/>
            <w:shd w:val="clear" w:color="auto" w:fill="E7E6E6" w:themeFill="background2"/>
            <w:noWrap/>
            <w:hideMark/>
          </w:tcPr>
          <w:p w14:paraId="1F636FA9" w14:textId="77777777" w:rsidR="00FF168D" w:rsidRDefault="00FF168D" w:rsidP="001D1C9B">
            <w:pPr>
              <w:rPr>
                <w:sz w:val="24"/>
                <w:szCs w:val="24"/>
              </w:rPr>
            </w:pPr>
            <w:r w:rsidRPr="0029695F">
              <w:rPr>
                <w:sz w:val="24"/>
                <w:szCs w:val="24"/>
              </w:rPr>
              <w:t>Provides functionality to perform search for a student and access the Student Details page</w:t>
            </w:r>
          </w:p>
          <w:p w14:paraId="39592843" w14:textId="7611AE95" w:rsidR="00AB6CDA" w:rsidRPr="0029695F" w:rsidRDefault="00AB6CDA" w:rsidP="001D1C9B">
            <w:pPr>
              <w:rPr>
                <w:sz w:val="24"/>
                <w:szCs w:val="24"/>
              </w:rPr>
            </w:pPr>
          </w:p>
        </w:tc>
      </w:tr>
    </w:tbl>
    <w:p w14:paraId="07FEC6D2" w14:textId="77777777" w:rsidR="00FF168D" w:rsidRPr="0029695F" w:rsidRDefault="00FF168D" w:rsidP="00FF168D">
      <w:pPr>
        <w:rPr>
          <w:sz w:val="24"/>
          <w:szCs w:val="24"/>
        </w:rPr>
      </w:pPr>
    </w:p>
    <w:p w14:paraId="541E1844" w14:textId="77777777" w:rsidR="00FF168D" w:rsidRDefault="00FF168D" w:rsidP="00FF168D">
      <w:r>
        <w:br w:type="page"/>
      </w:r>
    </w:p>
    <w:p w14:paraId="2AD3A712" w14:textId="25C7AB27" w:rsidR="007F589A" w:rsidRDefault="007F589A"/>
    <w:p w14:paraId="14BD2A32" w14:textId="77777777" w:rsidR="007F589A" w:rsidRPr="00073DB5" w:rsidRDefault="007F589A" w:rsidP="007F589A">
      <w:pPr>
        <w:rPr>
          <w:rFonts w:ascii="Arial" w:eastAsia="Adobe Song Std L" w:hAnsi="Arial" w:cs="Arial"/>
          <w:b/>
          <w:color w:val="000000" w:themeColor="text1"/>
          <w:sz w:val="32"/>
          <w:szCs w:val="32"/>
        </w:rPr>
      </w:pPr>
      <w:r w:rsidRPr="00073DB5">
        <w:rPr>
          <w:rFonts w:ascii="Arial" w:eastAsia="Adobe Song Std L" w:hAnsi="Arial" w:cs="Arial"/>
          <w:b/>
          <w:color w:val="000000" w:themeColor="text1"/>
          <w:sz w:val="32"/>
          <w:szCs w:val="32"/>
        </w:rPr>
        <w:t xml:space="preserve">Appendix A: CALPADS Rules of Behavior for CALPADS Local Users </w:t>
      </w:r>
    </w:p>
    <w:p w14:paraId="38086CAC" w14:textId="77777777" w:rsidR="007F589A" w:rsidRPr="007F589A" w:rsidRDefault="007F589A" w:rsidP="007F589A">
      <w:pPr>
        <w:rPr>
          <w:rFonts w:ascii="Arial" w:hAnsi="Arial" w:cs="Arial"/>
        </w:rPr>
      </w:pPr>
      <w:r w:rsidRPr="007F589A">
        <w:rPr>
          <w:rFonts w:ascii="Arial" w:hAnsi="Arial" w:cs="Arial"/>
        </w:rPr>
        <w:t xml:space="preserve">Appendix A: CALPADS Rules of Behavior Agreement for CALPADS Local Users I, as a CALPADS Local User, am acknowledging the following information: </w:t>
      </w:r>
    </w:p>
    <w:p w14:paraId="363DD847" w14:textId="77777777" w:rsidR="007F589A" w:rsidRPr="007F589A" w:rsidRDefault="007F589A" w:rsidP="007F589A">
      <w:pPr>
        <w:rPr>
          <w:rFonts w:ascii="Arial" w:hAnsi="Arial" w:cs="Arial"/>
        </w:rPr>
      </w:pPr>
      <w:r w:rsidRPr="007F589A">
        <w:rPr>
          <w:rFonts w:ascii="Arial" w:hAnsi="Arial" w:cs="Arial"/>
        </w:rPr>
        <w:t>1. I know and follow the security and privacy policies at my local education agency that are in place to protect the CALPADS data.</w:t>
      </w:r>
    </w:p>
    <w:p w14:paraId="7D9EF4CE" w14:textId="77777777" w:rsidR="007F589A" w:rsidRPr="007F589A" w:rsidRDefault="007F589A" w:rsidP="007F589A">
      <w:pPr>
        <w:rPr>
          <w:rFonts w:ascii="Arial" w:hAnsi="Arial" w:cs="Arial"/>
        </w:rPr>
      </w:pPr>
      <w:r w:rsidRPr="007F589A">
        <w:rPr>
          <w:rFonts w:ascii="Arial" w:hAnsi="Arial" w:cs="Arial"/>
        </w:rPr>
        <w:t xml:space="preserve">2. I know and follow the security and privacy state and federal laws that are in place to protect the CALPADS data. </w:t>
      </w:r>
    </w:p>
    <w:p w14:paraId="56227AF2" w14:textId="77777777" w:rsidR="007F589A" w:rsidRPr="007F589A" w:rsidRDefault="007F589A" w:rsidP="007F589A">
      <w:pPr>
        <w:rPr>
          <w:rFonts w:ascii="Arial" w:hAnsi="Arial" w:cs="Arial"/>
        </w:rPr>
      </w:pPr>
      <w:r w:rsidRPr="007F589A">
        <w:rPr>
          <w:rFonts w:ascii="Arial" w:hAnsi="Arial" w:cs="Arial"/>
        </w:rPr>
        <w:t xml:space="preserve">3. I have a legitimate and authorized business need to access the data in CALPADS and will use this access only for legitimate and authorized business needs. </w:t>
      </w:r>
    </w:p>
    <w:p w14:paraId="03D3765A" w14:textId="77777777" w:rsidR="007F589A" w:rsidRPr="007F589A" w:rsidRDefault="007F589A" w:rsidP="007F589A">
      <w:pPr>
        <w:rPr>
          <w:rFonts w:ascii="Arial" w:hAnsi="Arial" w:cs="Arial"/>
        </w:rPr>
      </w:pPr>
      <w:r w:rsidRPr="007F589A">
        <w:rPr>
          <w:rFonts w:ascii="Arial" w:hAnsi="Arial" w:cs="Arial"/>
        </w:rPr>
        <w:t xml:space="preserve">4. If I suspect or detect a security or privacy violation, I will contact the CALPADS Service Desk immediately as well as inform my local education agency </w:t>
      </w:r>
      <w:r w:rsidRPr="007F589A">
        <w:rPr>
          <w:rFonts w:ascii="Arial" w:hAnsi="Arial" w:cs="Arial"/>
          <w:color w:val="FF0000"/>
        </w:rPr>
        <w:t xml:space="preserve">(CALPADS LEA Admin) </w:t>
      </w:r>
      <w:r w:rsidRPr="007F589A">
        <w:rPr>
          <w:rFonts w:ascii="Arial" w:hAnsi="Arial" w:cs="Arial"/>
        </w:rPr>
        <w:t>in accordance with our policies.</w:t>
      </w:r>
    </w:p>
    <w:p w14:paraId="62700567" w14:textId="77777777" w:rsidR="007F589A" w:rsidRPr="007F589A" w:rsidRDefault="007F589A" w:rsidP="007F589A">
      <w:pPr>
        <w:rPr>
          <w:rFonts w:ascii="Arial" w:hAnsi="Arial" w:cs="Arial"/>
        </w:rPr>
      </w:pPr>
      <w:r w:rsidRPr="007F589A">
        <w:rPr>
          <w:rFonts w:ascii="Arial" w:hAnsi="Arial" w:cs="Arial"/>
        </w:rPr>
        <w:t xml:space="preserve">5. If I am assigned one of the following roles: Direct Certification, Foster Youth, Free or Reduced-Price Meals, and Special Education data, which is considered highly sensitive data, I will ensure that this data is handled with utmost privacy and security and every caution will be used in protecting this information from unauthorized access, exposure or distribution. </w:t>
      </w:r>
    </w:p>
    <w:p w14:paraId="7E8C2EC9" w14:textId="77777777" w:rsidR="007F589A" w:rsidRPr="007F589A" w:rsidRDefault="007F589A" w:rsidP="007F589A">
      <w:pPr>
        <w:rPr>
          <w:rFonts w:ascii="Arial" w:hAnsi="Arial" w:cs="Arial"/>
        </w:rPr>
      </w:pPr>
      <w:r w:rsidRPr="007F589A">
        <w:rPr>
          <w:rFonts w:ascii="Arial" w:hAnsi="Arial" w:cs="Arial"/>
        </w:rPr>
        <w:t>6. I have read, understand, and will comply with the following notice on the log in screen for CALPADS: “NOTICE -You are about to access the CALPADS computer system of the State of California Department of Education (“the Department”). This system is intended for authorized users only, in accordance with the Rules of Behavior Agreements for CALPADS Local Users, CALPADS LEA Administrators, and State Users, and applicable state and federal laws. Unauthorized access to or use of this system, or any information therein, is strictly prohibited by Department policy, the Rules of Behavior Agreements for CALPADS Local Users, CALPADS LEA Administrators, and State Users, and applicable state and federal laws. Unauthorized access to this system, and/or unauthorized use of information from this system may result in civil and/or criminal penalties under applicable state and federal laws. By using this system, you are acknowledging and agreeing that all information concerning your access to this system, including but not limited to any information entered, stored or retrieved by you, may be monitored, retrieved, and/or disclosed by authorized personnel, including authorized network administrators and CDE personnel, for any lawful purpose, including but not limited to criminal prosecution.”</w:t>
      </w:r>
    </w:p>
    <w:p w14:paraId="62EBC436" w14:textId="77777777" w:rsidR="007F589A" w:rsidRPr="007F589A" w:rsidRDefault="007F589A" w:rsidP="007F589A">
      <w:pPr>
        <w:rPr>
          <w:rFonts w:ascii="Arial" w:hAnsi="Arial" w:cs="Arial"/>
        </w:rPr>
      </w:pPr>
      <w:r w:rsidRPr="007F589A">
        <w:rPr>
          <w:rFonts w:ascii="Arial" w:hAnsi="Arial" w:cs="Arial"/>
        </w:rPr>
        <w:t xml:space="preserve"> 7.  I understand that I am responsible for the security and privacy of my password. I will adhere to the following minimum requirements for a password: It must be at least eight (8) characters in length and must include at least one uppercase letter, at least one lowercase letter, and at least one of the following non-alphanumeric characters:</w:t>
      </w:r>
      <w:proofErr w:type="gramStart"/>
      <w:r w:rsidRPr="007F589A">
        <w:rPr>
          <w:rFonts w:ascii="Arial" w:hAnsi="Arial" w:cs="Arial"/>
        </w:rPr>
        <w:t xml:space="preserve">  !</w:t>
      </w:r>
      <w:proofErr w:type="gramEnd"/>
      <w:r w:rsidRPr="007F589A">
        <w:rPr>
          <w:rFonts w:ascii="Arial" w:hAnsi="Arial" w:cs="Arial"/>
        </w:rPr>
        <w:t xml:space="preserve"> ? @ # $ ^ &amp; * -= _ +.</w:t>
      </w:r>
    </w:p>
    <w:p w14:paraId="09D33ABD" w14:textId="77777777" w:rsidR="007F589A" w:rsidRPr="007F589A" w:rsidRDefault="007F589A" w:rsidP="007F589A">
      <w:pPr>
        <w:rPr>
          <w:rFonts w:ascii="Arial" w:hAnsi="Arial" w:cs="Arial"/>
        </w:rPr>
      </w:pPr>
      <w:r w:rsidRPr="007F589A">
        <w:rPr>
          <w:rFonts w:ascii="Arial" w:hAnsi="Arial" w:cs="Arial"/>
        </w:rPr>
        <w:t xml:space="preserve"> 8. I will comply with the following rules governing user credentials: I will protect my logon credentials at all times, never share my user ID and/or password with anyone, avoid using a feature in my local browser which automatically fills in passwords, and avoid writing my password down.  (If I need to write my password down, I will keep this information in a secure area.)</w:t>
      </w:r>
    </w:p>
    <w:p w14:paraId="07812673" w14:textId="77777777" w:rsidR="007F589A" w:rsidRDefault="007F589A" w:rsidP="007F589A">
      <w:pPr>
        <w:rPr>
          <w:rFonts w:ascii="Arial" w:hAnsi="Arial" w:cs="Arial"/>
        </w:rPr>
      </w:pPr>
      <w:r w:rsidRPr="007F589A">
        <w:rPr>
          <w:rFonts w:ascii="Arial" w:hAnsi="Arial" w:cs="Arial"/>
        </w:rPr>
        <w:t xml:space="preserve"> </w:t>
      </w:r>
    </w:p>
    <w:p w14:paraId="00ACCFB1" w14:textId="77777777" w:rsidR="007F589A" w:rsidRDefault="007F589A">
      <w:pPr>
        <w:rPr>
          <w:rFonts w:ascii="Arial" w:hAnsi="Arial" w:cs="Arial"/>
        </w:rPr>
      </w:pPr>
      <w:r>
        <w:rPr>
          <w:rFonts w:ascii="Arial" w:hAnsi="Arial" w:cs="Arial"/>
        </w:rPr>
        <w:br w:type="page"/>
      </w:r>
    </w:p>
    <w:p w14:paraId="00A8587A" w14:textId="77777777" w:rsidR="007F589A" w:rsidRPr="007F589A" w:rsidRDefault="007F589A" w:rsidP="007F589A">
      <w:pPr>
        <w:jc w:val="center"/>
        <w:rPr>
          <w:rFonts w:ascii="Arial" w:eastAsia="Adobe Song Std L" w:hAnsi="Arial" w:cs="Arial"/>
          <w:b/>
          <w:color w:val="000000" w:themeColor="text1"/>
          <w:sz w:val="36"/>
          <w:szCs w:val="36"/>
        </w:rPr>
      </w:pPr>
      <w:r w:rsidRPr="007F589A">
        <w:rPr>
          <w:rFonts w:ascii="Arial" w:eastAsia="Adobe Song Std L" w:hAnsi="Arial" w:cs="Arial"/>
          <w:b/>
          <w:color w:val="000000" w:themeColor="text1"/>
          <w:sz w:val="36"/>
          <w:szCs w:val="36"/>
        </w:rPr>
        <w:lastRenderedPageBreak/>
        <w:t xml:space="preserve">Appendix A: CALPADS Rules of Behavior for CALPADS Local Users </w:t>
      </w:r>
    </w:p>
    <w:p w14:paraId="5556E303" w14:textId="77777777" w:rsidR="007F589A" w:rsidRPr="007F589A" w:rsidRDefault="007F589A" w:rsidP="007F589A">
      <w:pPr>
        <w:rPr>
          <w:rFonts w:ascii="Arial" w:hAnsi="Arial" w:cs="Arial"/>
        </w:rPr>
      </w:pPr>
      <w:r w:rsidRPr="007F589A">
        <w:rPr>
          <w:rFonts w:ascii="Arial" w:hAnsi="Arial" w:cs="Arial"/>
        </w:rPr>
        <w:t xml:space="preserve">9. I will protect CALPADS information in any form, including information contained on printed reports, data downloaded onto computers and computer media (e.g., diskettes, tapes, compact discs, thumb drives, etc.), user computer monitors, or any other format. Data which is saved to portable storage devices, such as laptops, USB thumb drives, DVD’s, and discs will be encrypted. </w:t>
      </w:r>
    </w:p>
    <w:p w14:paraId="014FD341" w14:textId="77777777" w:rsidR="007F589A" w:rsidRPr="007F589A" w:rsidRDefault="007F589A" w:rsidP="007F589A">
      <w:pPr>
        <w:rPr>
          <w:rFonts w:ascii="Arial" w:hAnsi="Arial" w:cs="Arial"/>
        </w:rPr>
      </w:pPr>
      <w:r w:rsidRPr="007F589A">
        <w:rPr>
          <w:rFonts w:ascii="Arial" w:hAnsi="Arial" w:cs="Arial"/>
        </w:rPr>
        <w:t xml:space="preserve">10. I will log out of CALPADS if I am going to be away from my computer, log out of CALPADS or lock my computer before I leave it unattended, remove CALPADS media information from my desktop when I am away from my desk, store media containing CALPADS information in a locked container during non-business hours, properly cleanse or destroy media containing CALPADS information, and shred paper media and compact discs prior to disposal. I will cleanse diskettes and other magnetic media using appropriate software or a magnetic field with sufficient strength so as to make the information unreadable. I understand that simply deleting files from magnetic media does not remove the information from the media. </w:t>
      </w:r>
    </w:p>
    <w:p w14:paraId="6E6811B8" w14:textId="77777777" w:rsidR="007F589A" w:rsidRPr="007F589A" w:rsidRDefault="007F589A" w:rsidP="007F589A">
      <w:pPr>
        <w:rPr>
          <w:rFonts w:ascii="Arial" w:hAnsi="Arial" w:cs="Arial"/>
        </w:rPr>
      </w:pPr>
      <w:r w:rsidRPr="007F589A">
        <w:rPr>
          <w:rFonts w:ascii="Arial" w:hAnsi="Arial" w:cs="Arial"/>
        </w:rPr>
        <w:t>11.  I am aware of the security issues of snooping, shoulder surfing, social engineering, faxing, virus scanning and patching, phishing, spear phishing breaches from these issues to the best of my ability.</w:t>
      </w:r>
    </w:p>
    <w:p w14:paraId="297CA706" w14:textId="77777777" w:rsidR="007F589A" w:rsidRPr="007F589A" w:rsidRDefault="007F589A" w:rsidP="007F589A">
      <w:pPr>
        <w:rPr>
          <w:rFonts w:ascii="Arial" w:hAnsi="Arial" w:cs="Arial"/>
        </w:rPr>
      </w:pPr>
    </w:p>
    <w:p w14:paraId="2E2054D7" w14:textId="77777777" w:rsidR="007F589A" w:rsidRPr="007F589A" w:rsidRDefault="007F589A" w:rsidP="007F589A">
      <w:pPr>
        <w:rPr>
          <w:rFonts w:ascii="Arial" w:hAnsi="Arial" w:cs="Arial"/>
        </w:rPr>
      </w:pPr>
    </w:p>
    <w:p w14:paraId="296396C5" w14:textId="77777777" w:rsidR="007F589A" w:rsidRPr="007F589A" w:rsidRDefault="007F589A" w:rsidP="007F589A">
      <w:pPr>
        <w:rPr>
          <w:rFonts w:ascii="Arial" w:hAnsi="Arial" w:cs="Arial"/>
        </w:rPr>
      </w:pPr>
    </w:p>
    <w:p w14:paraId="6C9BD529" w14:textId="77777777" w:rsidR="007F589A" w:rsidRPr="007F589A" w:rsidRDefault="007F589A" w:rsidP="007F589A">
      <w:pPr>
        <w:rPr>
          <w:rFonts w:ascii="Arial" w:hAnsi="Arial" w:cs="Arial"/>
          <w:color w:val="FF0000"/>
        </w:rPr>
      </w:pPr>
      <w:r w:rsidRPr="007F589A">
        <w:rPr>
          <w:rFonts w:ascii="Arial" w:hAnsi="Arial" w:cs="Arial"/>
          <w:color w:val="FF0000"/>
        </w:rPr>
        <w:t>I acknowledge that my CALPADS Local User account will be revoked if any of the above Rules of Behavior are violated.</w:t>
      </w:r>
    </w:p>
    <w:p w14:paraId="314D7EAE" w14:textId="77777777" w:rsidR="007F589A" w:rsidRPr="007F589A" w:rsidRDefault="007F589A" w:rsidP="007F589A">
      <w:pPr>
        <w:rPr>
          <w:rFonts w:ascii="Arial" w:hAnsi="Arial" w:cs="Arial"/>
        </w:rPr>
      </w:pPr>
    </w:p>
    <w:p w14:paraId="0501AB90" w14:textId="77777777" w:rsidR="007F589A" w:rsidRPr="007F589A" w:rsidRDefault="007F589A" w:rsidP="007F589A">
      <w:pPr>
        <w:rPr>
          <w:rFonts w:ascii="Arial" w:hAnsi="Arial" w:cs="Arial"/>
        </w:rPr>
      </w:pPr>
    </w:p>
    <w:p w14:paraId="2C1F5854" w14:textId="77777777" w:rsidR="007F589A" w:rsidRPr="007F589A" w:rsidRDefault="007F589A" w:rsidP="007F589A">
      <w:pPr>
        <w:rPr>
          <w:rFonts w:ascii="Arial" w:hAnsi="Arial" w:cs="Arial"/>
        </w:rPr>
      </w:pPr>
    </w:p>
    <w:p w14:paraId="498C5E04" w14:textId="77777777" w:rsidR="007F589A" w:rsidRPr="007F589A" w:rsidRDefault="007F589A" w:rsidP="007F589A">
      <w:pPr>
        <w:rPr>
          <w:rFonts w:ascii="Arial" w:hAnsi="Arial" w:cs="Arial"/>
        </w:rPr>
      </w:pPr>
    </w:p>
    <w:p w14:paraId="28FF8E94" w14:textId="77777777" w:rsidR="007F589A" w:rsidRPr="007F589A" w:rsidRDefault="007F589A" w:rsidP="007F589A">
      <w:pPr>
        <w:rPr>
          <w:rFonts w:ascii="Arial" w:hAnsi="Arial" w:cs="Arial"/>
        </w:rPr>
      </w:pPr>
    </w:p>
    <w:p w14:paraId="6F0D9669" w14:textId="77777777" w:rsidR="007F589A" w:rsidRPr="007F589A" w:rsidRDefault="007F589A" w:rsidP="007F589A">
      <w:pPr>
        <w:rPr>
          <w:rFonts w:ascii="Arial" w:hAnsi="Arial" w:cs="Arial"/>
        </w:rPr>
      </w:pPr>
      <w:r w:rsidRPr="007F589A">
        <w:rPr>
          <w:rFonts w:ascii="Arial" w:hAnsi="Arial" w:cs="Arial"/>
        </w:rPr>
        <w:t>Print:  ____________________________________________</w:t>
      </w:r>
      <w:r w:rsidRPr="007F589A">
        <w:rPr>
          <w:rFonts w:ascii="Arial" w:hAnsi="Arial" w:cs="Arial"/>
        </w:rPr>
        <w:tab/>
        <w:t>Title: _______________________</w:t>
      </w:r>
    </w:p>
    <w:p w14:paraId="77502165" w14:textId="77777777" w:rsidR="007F589A" w:rsidRPr="007F589A" w:rsidRDefault="007F589A" w:rsidP="007F589A">
      <w:pPr>
        <w:rPr>
          <w:rFonts w:ascii="Arial" w:hAnsi="Arial" w:cs="Arial"/>
        </w:rPr>
      </w:pPr>
    </w:p>
    <w:p w14:paraId="581E0538" w14:textId="77777777" w:rsidR="007F589A" w:rsidRPr="007F589A" w:rsidRDefault="007F589A" w:rsidP="007F589A">
      <w:pPr>
        <w:rPr>
          <w:rFonts w:ascii="Arial" w:hAnsi="Arial" w:cs="Arial"/>
        </w:rPr>
      </w:pPr>
    </w:p>
    <w:p w14:paraId="12BB13FB" w14:textId="77777777" w:rsidR="007F589A" w:rsidRPr="007F589A" w:rsidRDefault="007F589A" w:rsidP="007F589A">
      <w:pPr>
        <w:rPr>
          <w:rFonts w:ascii="Arial" w:hAnsi="Arial" w:cs="Arial"/>
        </w:rPr>
      </w:pPr>
    </w:p>
    <w:p w14:paraId="2DFA4778" w14:textId="77777777" w:rsidR="007F589A" w:rsidRPr="007F589A" w:rsidRDefault="00A01DEE" w:rsidP="007F589A">
      <w:pPr>
        <w:rPr>
          <w:rFonts w:ascii="Arial" w:hAnsi="Arial" w:cs="Arial"/>
        </w:rPr>
      </w:pPr>
      <w:r w:rsidRPr="007F589A">
        <w:rPr>
          <w:rFonts w:ascii="Arial" w:hAnsi="Arial" w:cs="Arial"/>
        </w:rPr>
        <w:t>Signature:</w:t>
      </w:r>
      <w:r w:rsidR="007F589A" w:rsidRPr="007F589A">
        <w:rPr>
          <w:rFonts w:ascii="Arial" w:hAnsi="Arial" w:cs="Arial"/>
        </w:rPr>
        <w:t xml:space="preserve">  ________________________________________   </w:t>
      </w:r>
      <w:r w:rsidR="007F589A" w:rsidRPr="007F589A">
        <w:rPr>
          <w:rFonts w:ascii="Arial" w:hAnsi="Arial" w:cs="Arial"/>
        </w:rPr>
        <w:tab/>
        <w:t>Date: _______________________</w:t>
      </w:r>
    </w:p>
    <w:p w14:paraId="7594A4C7" w14:textId="77FDC889" w:rsidR="0029695F" w:rsidRDefault="0029695F">
      <w:pPr>
        <w:rPr>
          <w:rFonts w:ascii="Arial" w:hAnsi="Arial" w:cs="Arial"/>
        </w:rPr>
      </w:pPr>
      <w:r>
        <w:rPr>
          <w:rFonts w:ascii="Arial" w:hAnsi="Arial" w:cs="Arial"/>
        </w:rPr>
        <w:br w:type="page"/>
      </w:r>
    </w:p>
    <w:p w14:paraId="3CD563E0" w14:textId="77777777" w:rsidR="0029695F" w:rsidRDefault="0029695F" w:rsidP="0029695F">
      <w:pPr>
        <w:rPr>
          <w:rFonts w:ascii="Arial" w:hAnsi="Arial" w:cs="Arial"/>
          <w:sz w:val="20"/>
          <w:szCs w:val="20"/>
        </w:rPr>
      </w:pPr>
    </w:p>
    <w:p w14:paraId="61655998" w14:textId="77777777" w:rsidR="0029695F" w:rsidRPr="007F589A" w:rsidRDefault="0029695F" w:rsidP="0029695F">
      <w:pPr>
        <w:rPr>
          <w:rFonts w:ascii="Arial" w:hAnsi="Arial" w:cs="Arial"/>
          <w:sz w:val="20"/>
          <w:szCs w:val="20"/>
        </w:rPr>
      </w:pPr>
    </w:p>
    <w:p w14:paraId="082B1887" w14:textId="77777777" w:rsidR="0029695F" w:rsidRPr="007F589A" w:rsidRDefault="0029695F" w:rsidP="0029695F">
      <w:pPr>
        <w:jc w:val="center"/>
        <w:rPr>
          <w:rFonts w:ascii="Arial" w:eastAsia="Adobe Song Std L" w:hAnsi="Arial" w:cs="Arial"/>
          <w:b/>
          <w:color w:val="000000" w:themeColor="text1"/>
          <w:sz w:val="36"/>
          <w:szCs w:val="36"/>
        </w:rPr>
      </w:pPr>
      <w:r w:rsidRPr="007F589A">
        <w:rPr>
          <w:rFonts w:ascii="Arial" w:eastAsia="Adobe Song Std L" w:hAnsi="Arial" w:cs="Arial"/>
          <w:b/>
          <w:color w:val="000000" w:themeColor="text1"/>
          <w:sz w:val="36"/>
          <w:szCs w:val="36"/>
        </w:rPr>
        <w:t>FCMAT/CSIS Webinar Course Catalog</w:t>
      </w:r>
    </w:p>
    <w:p w14:paraId="7858B3A1" w14:textId="77777777" w:rsidR="0029695F" w:rsidRPr="007F589A" w:rsidRDefault="0029695F" w:rsidP="0029695F">
      <w:pPr>
        <w:rPr>
          <w:rFonts w:ascii="Arial" w:eastAsia="Adobe Song Std L" w:hAnsi="Arial" w:cs="Arial"/>
          <w:color w:val="000000" w:themeColor="text1"/>
          <w:sz w:val="32"/>
          <w:szCs w:val="32"/>
        </w:rPr>
      </w:pPr>
      <w:r w:rsidRPr="007F589A">
        <w:rPr>
          <w:rFonts w:ascii="Arial" w:eastAsia="Adobe Song Std L" w:hAnsi="Arial" w:cs="Arial"/>
          <w:color w:val="000000" w:themeColor="text1"/>
          <w:sz w:val="32"/>
          <w:szCs w:val="32"/>
        </w:rPr>
        <w:t>CALPADS LEA Admin &amp; Data Coordinator courses (subject to change)</w:t>
      </w:r>
    </w:p>
    <w:p w14:paraId="7DF0175A" w14:textId="77777777" w:rsidR="0029695F" w:rsidRPr="007F589A" w:rsidRDefault="0029695F" w:rsidP="0029695F">
      <w:pPr>
        <w:spacing w:after="0"/>
        <w:rPr>
          <w:rFonts w:ascii="Arial" w:hAnsi="Arial" w:cs="Arial"/>
        </w:rPr>
      </w:pPr>
      <w:r w:rsidRPr="007F589A">
        <w:rPr>
          <w:rFonts w:ascii="Arial" w:hAnsi="Arial" w:cs="Arial"/>
        </w:rPr>
        <w:t>*CALPADS – General Q &amp; A</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 xml:space="preserve">1.0 hour </w:t>
      </w:r>
      <w:r w:rsidRPr="007F589A">
        <w:rPr>
          <w:rFonts w:ascii="Arial" w:hAnsi="Arial" w:cs="Arial"/>
        </w:rPr>
        <w:tab/>
        <w:t>Every Wednesday</w:t>
      </w:r>
    </w:p>
    <w:p w14:paraId="7EBCDF3D" w14:textId="77777777" w:rsidR="0029695F" w:rsidRPr="007F589A" w:rsidRDefault="0029695F" w:rsidP="0029695F">
      <w:pPr>
        <w:spacing w:after="0"/>
        <w:rPr>
          <w:rFonts w:ascii="Arial" w:hAnsi="Arial" w:cs="Arial"/>
        </w:rPr>
      </w:pPr>
      <w:r w:rsidRPr="007F589A">
        <w:rPr>
          <w:rFonts w:ascii="Arial" w:hAnsi="Arial" w:cs="Arial"/>
        </w:rPr>
        <w:t>Road Map for the School Year</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2.0 hours</w:t>
      </w:r>
      <w:r w:rsidRPr="007F589A">
        <w:rPr>
          <w:rFonts w:ascii="Arial" w:hAnsi="Arial" w:cs="Arial"/>
        </w:rPr>
        <w:tab/>
      </w:r>
    </w:p>
    <w:p w14:paraId="2ECD17A1" w14:textId="77777777" w:rsidR="0029695F" w:rsidRPr="007F589A" w:rsidRDefault="0029695F" w:rsidP="0029695F">
      <w:pPr>
        <w:spacing w:after="0"/>
        <w:rPr>
          <w:rFonts w:ascii="Arial" w:hAnsi="Arial" w:cs="Arial"/>
        </w:rPr>
      </w:pPr>
      <w:r w:rsidRPr="007F589A">
        <w:rPr>
          <w:rFonts w:ascii="Arial" w:hAnsi="Arial" w:cs="Arial"/>
        </w:rPr>
        <w:t>Guide to CALPADS Documentation</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1.5 hours</w:t>
      </w:r>
      <w:r w:rsidRPr="007F589A">
        <w:rPr>
          <w:rFonts w:ascii="Arial" w:hAnsi="Arial" w:cs="Arial"/>
        </w:rPr>
        <w:tab/>
      </w:r>
      <w:proofErr w:type="spellStart"/>
      <w:r w:rsidRPr="007F589A">
        <w:rPr>
          <w:rFonts w:ascii="Arial" w:hAnsi="Arial" w:cs="Arial"/>
        </w:rPr>
        <w:t>Self paced</w:t>
      </w:r>
      <w:proofErr w:type="spellEnd"/>
    </w:p>
    <w:p w14:paraId="0D1047B2" w14:textId="77777777" w:rsidR="0029695F" w:rsidRPr="007F589A" w:rsidRDefault="0029695F" w:rsidP="0029695F">
      <w:pPr>
        <w:spacing w:after="0"/>
        <w:rPr>
          <w:rFonts w:ascii="Arial" w:hAnsi="Arial" w:cs="Arial"/>
        </w:rPr>
      </w:pPr>
      <w:r w:rsidRPr="007F589A">
        <w:rPr>
          <w:rFonts w:ascii="Arial" w:hAnsi="Arial" w:cs="Arial"/>
        </w:rPr>
        <w:t>Guide to Troubleshooting CALPADS Errors</w:t>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1.5 hours</w:t>
      </w:r>
      <w:r w:rsidRPr="007F589A">
        <w:rPr>
          <w:rFonts w:ascii="Arial" w:hAnsi="Arial" w:cs="Arial"/>
        </w:rPr>
        <w:tab/>
      </w:r>
      <w:proofErr w:type="spellStart"/>
      <w:r w:rsidRPr="007F589A">
        <w:rPr>
          <w:rFonts w:ascii="Arial" w:hAnsi="Arial" w:cs="Arial"/>
        </w:rPr>
        <w:t>Self Paced</w:t>
      </w:r>
      <w:proofErr w:type="spellEnd"/>
    </w:p>
    <w:p w14:paraId="449B20BA" w14:textId="77777777" w:rsidR="0029695F" w:rsidRPr="007F589A" w:rsidRDefault="0029695F" w:rsidP="0029695F">
      <w:pPr>
        <w:spacing w:after="0"/>
        <w:rPr>
          <w:rFonts w:ascii="Arial" w:hAnsi="Arial" w:cs="Arial"/>
        </w:rPr>
      </w:pPr>
      <w:r w:rsidRPr="007F589A">
        <w:rPr>
          <w:rFonts w:ascii="Arial" w:hAnsi="Arial" w:cs="Arial"/>
        </w:rPr>
        <w:t>Essentials 1: CALPAD</w:t>
      </w:r>
      <w:r>
        <w:rPr>
          <w:rFonts w:ascii="Arial" w:hAnsi="Arial" w:cs="Arial"/>
        </w:rPr>
        <w:t>S Data Coordinator Orientation</w:t>
      </w:r>
      <w:r>
        <w:rPr>
          <w:rFonts w:ascii="Arial" w:hAnsi="Arial" w:cs="Arial"/>
        </w:rPr>
        <w:tab/>
      </w:r>
      <w:r>
        <w:rPr>
          <w:rFonts w:ascii="Arial" w:hAnsi="Arial" w:cs="Arial"/>
        </w:rPr>
        <w:tab/>
      </w:r>
      <w:r w:rsidRPr="007F589A">
        <w:rPr>
          <w:rFonts w:ascii="Arial" w:hAnsi="Arial" w:cs="Arial"/>
        </w:rPr>
        <w:t>2.0 hours</w:t>
      </w:r>
      <w:r w:rsidRPr="007F589A">
        <w:rPr>
          <w:rFonts w:ascii="Arial" w:hAnsi="Arial" w:cs="Arial"/>
        </w:rPr>
        <w:tab/>
      </w:r>
    </w:p>
    <w:p w14:paraId="0E4347BB" w14:textId="77777777" w:rsidR="0029695F" w:rsidRPr="007F589A" w:rsidRDefault="0029695F" w:rsidP="0029695F">
      <w:pPr>
        <w:spacing w:after="0"/>
        <w:rPr>
          <w:rFonts w:ascii="Arial" w:hAnsi="Arial" w:cs="Arial"/>
        </w:rPr>
      </w:pPr>
      <w:r w:rsidRPr="007F589A">
        <w:rPr>
          <w:rFonts w:ascii="Arial" w:hAnsi="Arial" w:cs="Arial"/>
        </w:rPr>
        <w:t xml:space="preserve">Essentials 2:  Features, Code Mapping, and User Access    </w:t>
      </w:r>
      <w:r>
        <w:rPr>
          <w:rFonts w:ascii="Arial" w:hAnsi="Arial" w:cs="Arial"/>
        </w:rPr>
        <w:tab/>
      </w:r>
      <w:r w:rsidRPr="007F589A">
        <w:rPr>
          <w:rFonts w:ascii="Arial" w:hAnsi="Arial" w:cs="Arial"/>
        </w:rPr>
        <w:t>2.5 hours</w:t>
      </w:r>
      <w:r w:rsidRPr="007F589A">
        <w:rPr>
          <w:rFonts w:ascii="Arial" w:hAnsi="Arial" w:cs="Arial"/>
        </w:rPr>
        <w:tab/>
      </w:r>
    </w:p>
    <w:p w14:paraId="46238156" w14:textId="77777777" w:rsidR="0029695F" w:rsidRPr="007F589A" w:rsidRDefault="0029695F" w:rsidP="0029695F">
      <w:pPr>
        <w:spacing w:after="0"/>
        <w:rPr>
          <w:rFonts w:ascii="Arial" w:hAnsi="Arial" w:cs="Arial"/>
        </w:rPr>
      </w:pPr>
      <w:r w:rsidRPr="007F589A">
        <w:rPr>
          <w:rFonts w:ascii="Arial" w:hAnsi="Arial" w:cs="Arial"/>
        </w:rPr>
        <w:t>Essentials 3:  SSID Reque</w:t>
      </w:r>
      <w:r>
        <w:rPr>
          <w:rFonts w:ascii="Arial" w:hAnsi="Arial" w:cs="Arial"/>
        </w:rPr>
        <w:t>sts, Enrollment and Maintenance</w:t>
      </w:r>
      <w:r>
        <w:rPr>
          <w:rFonts w:ascii="Arial" w:hAnsi="Arial" w:cs="Arial"/>
        </w:rPr>
        <w:tab/>
      </w:r>
      <w:r w:rsidRPr="007F589A">
        <w:rPr>
          <w:rFonts w:ascii="Arial" w:hAnsi="Arial" w:cs="Arial"/>
        </w:rPr>
        <w:t>3.0 hours</w:t>
      </w:r>
      <w:r w:rsidRPr="007F589A">
        <w:rPr>
          <w:rFonts w:ascii="Arial" w:hAnsi="Arial" w:cs="Arial"/>
        </w:rPr>
        <w:tab/>
      </w:r>
    </w:p>
    <w:p w14:paraId="5B25A71E" w14:textId="77777777" w:rsidR="0029695F" w:rsidRPr="007F589A" w:rsidRDefault="0029695F" w:rsidP="0029695F">
      <w:pPr>
        <w:spacing w:after="0"/>
        <w:rPr>
          <w:rFonts w:ascii="Arial" w:hAnsi="Arial" w:cs="Arial"/>
        </w:rPr>
      </w:pPr>
      <w:r w:rsidRPr="007F589A">
        <w:rPr>
          <w:rFonts w:ascii="Arial" w:hAnsi="Arial" w:cs="Arial"/>
        </w:rPr>
        <w:t xml:space="preserve">Essentials 4:  SSID Anomalies </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t>3.0 hours</w:t>
      </w:r>
      <w:r w:rsidRPr="007F589A">
        <w:rPr>
          <w:rFonts w:ascii="Arial" w:hAnsi="Arial" w:cs="Arial"/>
        </w:rPr>
        <w:tab/>
      </w:r>
    </w:p>
    <w:p w14:paraId="4E8912CC" w14:textId="77777777" w:rsidR="0029695F" w:rsidRPr="007F589A" w:rsidRDefault="0029695F" w:rsidP="0029695F">
      <w:pPr>
        <w:spacing w:after="0"/>
        <w:rPr>
          <w:rFonts w:ascii="Arial" w:hAnsi="Arial" w:cs="Arial"/>
        </w:rPr>
      </w:pPr>
      <w:r w:rsidRPr="007F589A">
        <w:rPr>
          <w:rFonts w:ascii="Arial" w:hAnsi="Arial" w:cs="Arial"/>
        </w:rPr>
        <w:t>Assessment and Accountability</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t>3.0 hours</w:t>
      </w:r>
      <w:r w:rsidRPr="007F589A">
        <w:rPr>
          <w:rFonts w:ascii="Arial" w:hAnsi="Arial" w:cs="Arial"/>
        </w:rPr>
        <w:tab/>
      </w:r>
    </w:p>
    <w:p w14:paraId="7BA30156" w14:textId="77777777" w:rsidR="0029695F" w:rsidRPr="007F589A" w:rsidRDefault="0029695F" w:rsidP="0029695F">
      <w:pPr>
        <w:spacing w:after="0"/>
        <w:rPr>
          <w:rFonts w:ascii="Arial" w:hAnsi="Arial" w:cs="Arial"/>
        </w:rPr>
      </w:pPr>
      <w:r w:rsidRPr="007F589A">
        <w:rPr>
          <w:rFonts w:ascii="Arial" w:hAnsi="Arial" w:cs="Arial"/>
        </w:rPr>
        <w:t>State Reporting Overview for Administrators</w:t>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1.0 hour</w:t>
      </w:r>
      <w:r w:rsidRPr="007F589A">
        <w:rPr>
          <w:rFonts w:ascii="Arial" w:hAnsi="Arial" w:cs="Arial"/>
        </w:rPr>
        <w:tab/>
        <w:t xml:space="preserve">Self-Paced </w:t>
      </w:r>
    </w:p>
    <w:p w14:paraId="3777294B" w14:textId="77777777" w:rsidR="0029695F" w:rsidRPr="007F589A" w:rsidRDefault="0029695F" w:rsidP="0029695F">
      <w:pPr>
        <w:spacing w:after="0"/>
        <w:rPr>
          <w:rFonts w:ascii="Arial" w:hAnsi="Arial" w:cs="Arial"/>
        </w:rPr>
      </w:pPr>
      <w:r w:rsidRPr="007F589A">
        <w:rPr>
          <w:rFonts w:ascii="Arial" w:hAnsi="Arial" w:cs="Arial"/>
        </w:rPr>
        <w:t>Fall 1 Reporting and Certification</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2.5 hours</w:t>
      </w:r>
      <w:r w:rsidRPr="007F589A">
        <w:rPr>
          <w:rFonts w:ascii="Arial" w:hAnsi="Arial" w:cs="Arial"/>
        </w:rPr>
        <w:tab/>
      </w:r>
    </w:p>
    <w:p w14:paraId="7177EF32" w14:textId="77777777" w:rsidR="0029695F" w:rsidRPr="007F589A" w:rsidRDefault="0029695F" w:rsidP="0029695F">
      <w:pPr>
        <w:spacing w:after="0"/>
        <w:rPr>
          <w:rFonts w:ascii="Arial" w:hAnsi="Arial" w:cs="Arial"/>
        </w:rPr>
      </w:pPr>
      <w:r w:rsidRPr="007F589A">
        <w:rPr>
          <w:rFonts w:ascii="Arial" w:hAnsi="Arial" w:cs="Arial"/>
        </w:rPr>
        <w:t>Fall 1 Advance Reporting and Certification</w:t>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1.5 hours</w:t>
      </w:r>
      <w:r w:rsidRPr="007F589A">
        <w:rPr>
          <w:rFonts w:ascii="Arial" w:hAnsi="Arial" w:cs="Arial"/>
        </w:rPr>
        <w:tab/>
      </w:r>
    </w:p>
    <w:p w14:paraId="21203FE9" w14:textId="77777777" w:rsidR="0029695F" w:rsidRPr="007F589A" w:rsidRDefault="0029695F" w:rsidP="0029695F">
      <w:pPr>
        <w:spacing w:after="0"/>
        <w:rPr>
          <w:rFonts w:ascii="Arial" w:hAnsi="Arial" w:cs="Arial"/>
        </w:rPr>
      </w:pPr>
      <w:r w:rsidRPr="007F589A">
        <w:rPr>
          <w:rFonts w:ascii="Arial" w:hAnsi="Arial" w:cs="Arial"/>
        </w:rPr>
        <w:t>Fall 2 Data Population</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2.0 hours</w:t>
      </w:r>
      <w:r w:rsidRPr="007F589A">
        <w:rPr>
          <w:rFonts w:ascii="Arial" w:hAnsi="Arial" w:cs="Arial"/>
        </w:rPr>
        <w:tab/>
      </w:r>
    </w:p>
    <w:p w14:paraId="6D40931A" w14:textId="77777777" w:rsidR="0029695F" w:rsidRPr="007F589A" w:rsidRDefault="0029695F" w:rsidP="0029695F">
      <w:pPr>
        <w:spacing w:after="0"/>
        <w:rPr>
          <w:rFonts w:ascii="Arial" w:hAnsi="Arial" w:cs="Arial"/>
        </w:rPr>
      </w:pPr>
      <w:r w:rsidRPr="007F589A">
        <w:rPr>
          <w:rFonts w:ascii="Arial" w:hAnsi="Arial" w:cs="Arial"/>
        </w:rPr>
        <w:t>Fall 2 Elementary Data Population</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2.0 hours</w:t>
      </w:r>
      <w:r w:rsidRPr="007F589A">
        <w:rPr>
          <w:rFonts w:ascii="Arial" w:hAnsi="Arial" w:cs="Arial"/>
        </w:rPr>
        <w:tab/>
      </w:r>
    </w:p>
    <w:p w14:paraId="615834E5" w14:textId="77777777" w:rsidR="0029695F" w:rsidRPr="007F589A" w:rsidRDefault="0029695F" w:rsidP="0029695F">
      <w:pPr>
        <w:spacing w:after="0"/>
        <w:rPr>
          <w:rFonts w:ascii="Arial" w:hAnsi="Arial" w:cs="Arial"/>
        </w:rPr>
      </w:pPr>
      <w:r w:rsidRPr="007F589A">
        <w:rPr>
          <w:rFonts w:ascii="Arial" w:hAnsi="Arial" w:cs="Arial"/>
        </w:rPr>
        <w:t>Fall 2 Advances Reporting and Certification</w:t>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1.0 hours</w:t>
      </w:r>
      <w:r w:rsidRPr="007F589A">
        <w:rPr>
          <w:rFonts w:ascii="Arial" w:hAnsi="Arial" w:cs="Arial"/>
        </w:rPr>
        <w:tab/>
      </w:r>
    </w:p>
    <w:p w14:paraId="0FF21720" w14:textId="77777777" w:rsidR="0029695F" w:rsidRPr="007F589A" w:rsidRDefault="0029695F" w:rsidP="0029695F">
      <w:pPr>
        <w:spacing w:after="0"/>
        <w:rPr>
          <w:rFonts w:ascii="Arial" w:hAnsi="Arial" w:cs="Arial"/>
        </w:rPr>
      </w:pPr>
      <w:r w:rsidRPr="007F589A">
        <w:rPr>
          <w:rFonts w:ascii="Arial" w:hAnsi="Arial" w:cs="Arial"/>
        </w:rPr>
        <w:t>End of Year (EOY) 1 Reporting and Certification</w:t>
      </w:r>
      <w:r w:rsidRPr="007F589A">
        <w:rPr>
          <w:rFonts w:ascii="Arial" w:hAnsi="Arial" w:cs="Arial"/>
        </w:rPr>
        <w:tab/>
      </w:r>
      <w:r w:rsidRPr="007F589A">
        <w:rPr>
          <w:rFonts w:ascii="Arial" w:hAnsi="Arial" w:cs="Arial"/>
        </w:rPr>
        <w:tab/>
      </w:r>
      <w:r w:rsidRPr="007F589A">
        <w:rPr>
          <w:rFonts w:ascii="Arial" w:hAnsi="Arial" w:cs="Arial"/>
        </w:rPr>
        <w:tab/>
        <w:t>2.0 hours</w:t>
      </w:r>
      <w:r w:rsidRPr="007F589A">
        <w:rPr>
          <w:rFonts w:ascii="Arial" w:hAnsi="Arial" w:cs="Arial"/>
        </w:rPr>
        <w:tab/>
      </w:r>
    </w:p>
    <w:p w14:paraId="556DE99C" w14:textId="77777777" w:rsidR="0029695F" w:rsidRPr="007F589A" w:rsidRDefault="0029695F" w:rsidP="0029695F">
      <w:pPr>
        <w:spacing w:after="0"/>
        <w:rPr>
          <w:rFonts w:ascii="Arial" w:hAnsi="Arial" w:cs="Arial"/>
        </w:rPr>
      </w:pPr>
      <w:r w:rsidRPr="007F589A">
        <w:rPr>
          <w:rFonts w:ascii="Arial" w:hAnsi="Arial" w:cs="Arial"/>
        </w:rPr>
        <w:t>End of Year (EOY) 2 and 3 Reporting and Certification</w:t>
      </w:r>
      <w:r w:rsidRPr="007F589A">
        <w:rPr>
          <w:rFonts w:ascii="Arial" w:hAnsi="Arial" w:cs="Arial"/>
        </w:rPr>
        <w:tab/>
      </w:r>
      <w:r w:rsidRPr="007F589A">
        <w:rPr>
          <w:rFonts w:ascii="Arial" w:hAnsi="Arial" w:cs="Arial"/>
        </w:rPr>
        <w:tab/>
        <w:t>2.0 hours</w:t>
      </w:r>
      <w:r w:rsidRPr="007F589A">
        <w:rPr>
          <w:rFonts w:ascii="Arial" w:hAnsi="Arial" w:cs="Arial"/>
        </w:rPr>
        <w:tab/>
      </w:r>
    </w:p>
    <w:p w14:paraId="74A7EE58" w14:textId="77777777" w:rsidR="0029695F" w:rsidRPr="007F589A" w:rsidRDefault="0029695F" w:rsidP="0029695F">
      <w:pPr>
        <w:spacing w:after="0"/>
        <w:rPr>
          <w:rFonts w:ascii="Arial" w:hAnsi="Arial" w:cs="Arial"/>
        </w:rPr>
      </w:pPr>
      <w:r w:rsidRPr="007F589A">
        <w:rPr>
          <w:rFonts w:ascii="Arial" w:hAnsi="Arial" w:cs="Arial"/>
        </w:rPr>
        <w:t>EOY Submission Overview and Changes for Experienced Users</w:t>
      </w:r>
      <w:r w:rsidRPr="007F589A">
        <w:rPr>
          <w:rFonts w:ascii="Arial" w:hAnsi="Arial" w:cs="Arial"/>
        </w:rPr>
        <w:tab/>
        <w:t>1.0 hour</w:t>
      </w:r>
      <w:r w:rsidRPr="007F589A">
        <w:rPr>
          <w:rFonts w:ascii="Arial" w:hAnsi="Arial" w:cs="Arial"/>
        </w:rPr>
        <w:tab/>
      </w:r>
    </w:p>
    <w:p w14:paraId="696F9CA7" w14:textId="77777777" w:rsidR="0029695F" w:rsidRPr="007F589A" w:rsidRDefault="0029695F" w:rsidP="0029695F">
      <w:pPr>
        <w:spacing w:after="0"/>
        <w:rPr>
          <w:rFonts w:ascii="Arial" w:hAnsi="Arial" w:cs="Arial"/>
        </w:rPr>
      </w:pPr>
      <w:r w:rsidRPr="007F589A">
        <w:rPr>
          <w:rFonts w:ascii="Arial" w:hAnsi="Arial" w:cs="Arial"/>
        </w:rPr>
        <w:t>Charter School Closure</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t>20 minutes</w:t>
      </w:r>
      <w:r w:rsidRPr="007F589A">
        <w:rPr>
          <w:rFonts w:ascii="Arial" w:hAnsi="Arial" w:cs="Arial"/>
        </w:rPr>
        <w:tab/>
        <w:t>Self-paced</w:t>
      </w:r>
    </w:p>
    <w:p w14:paraId="79D9A814" w14:textId="77777777" w:rsidR="0029695F" w:rsidRPr="007F589A" w:rsidRDefault="0029695F" w:rsidP="0029695F">
      <w:pPr>
        <w:spacing w:after="0"/>
        <w:rPr>
          <w:rFonts w:ascii="Arial" w:hAnsi="Arial" w:cs="Arial"/>
        </w:rPr>
      </w:pPr>
      <w:r w:rsidRPr="007F589A">
        <w:rPr>
          <w:rFonts w:ascii="Arial" w:hAnsi="Arial" w:cs="Arial"/>
        </w:rPr>
        <w:t>Charter School Reauthorizations</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Pr>
          <w:rFonts w:ascii="Arial" w:hAnsi="Arial" w:cs="Arial"/>
        </w:rPr>
        <w:tab/>
      </w:r>
      <w:r w:rsidRPr="007F589A">
        <w:rPr>
          <w:rFonts w:ascii="Arial" w:hAnsi="Arial" w:cs="Arial"/>
        </w:rPr>
        <w:t>20 minutes</w:t>
      </w:r>
      <w:r w:rsidRPr="007F589A">
        <w:rPr>
          <w:rFonts w:ascii="Arial" w:hAnsi="Arial" w:cs="Arial"/>
        </w:rPr>
        <w:tab/>
        <w:t>Self-paced</w:t>
      </w:r>
    </w:p>
    <w:p w14:paraId="2E11F94F" w14:textId="77777777" w:rsidR="0029695F" w:rsidRPr="007F589A" w:rsidRDefault="0029695F" w:rsidP="0029695F">
      <w:pPr>
        <w:spacing w:after="0"/>
        <w:rPr>
          <w:rFonts w:ascii="Arial" w:hAnsi="Arial" w:cs="Arial"/>
        </w:rPr>
      </w:pPr>
      <w:r w:rsidRPr="007F589A">
        <w:rPr>
          <w:rFonts w:ascii="Arial" w:hAnsi="Arial" w:cs="Arial"/>
        </w:rPr>
        <w:t>County Office of Education – LCFF Report 1.19 &amp; 1.20</w:t>
      </w:r>
      <w:r w:rsidRPr="007F589A">
        <w:rPr>
          <w:rFonts w:ascii="Arial" w:hAnsi="Arial" w:cs="Arial"/>
        </w:rPr>
        <w:tab/>
      </w:r>
      <w:r>
        <w:rPr>
          <w:rFonts w:ascii="Arial" w:hAnsi="Arial" w:cs="Arial"/>
        </w:rPr>
        <w:tab/>
      </w:r>
      <w:proofErr w:type="gramStart"/>
      <w:r w:rsidRPr="007F589A">
        <w:rPr>
          <w:rFonts w:ascii="Arial" w:hAnsi="Arial" w:cs="Arial"/>
        </w:rPr>
        <w:t>1.0 hour</w:t>
      </w:r>
      <w:proofErr w:type="gramEnd"/>
      <w:r w:rsidRPr="007F589A">
        <w:rPr>
          <w:rFonts w:ascii="Arial" w:hAnsi="Arial" w:cs="Arial"/>
        </w:rPr>
        <w:tab/>
        <w:t>Spring/Summer</w:t>
      </w:r>
    </w:p>
    <w:p w14:paraId="029610DD" w14:textId="77777777" w:rsidR="0029695F" w:rsidRPr="007F589A" w:rsidRDefault="0029695F" w:rsidP="0029695F">
      <w:pPr>
        <w:spacing w:after="0"/>
        <w:rPr>
          <w:rFonts w:ascii="Arial" w:hAnsi="Arial" w:cs="Arial"/>
        </w:rPr>
      </w:pPr>
      <w:r w:rsidRPr="007F589A">
        <w:rPr>
          <w:rFonts w:ascii="Arial" w:hAnsi="Arial" w:cs="Arial"/>
        </w:rPr>
        <w:t>CALPADS LCFF Report 1.17 – FRPM/EL/Foster Youth Count</w:t>
      </w:r>
      <w:r w:rsidRPr="007F589A">
        <w:rPr>
          <w:rFonts w:ascii="Arial" w:hAnsi="Arial" w:cs="Arial"/>
        </w:rPr>
        <w:tab/>
        <w:t>11 minutes</w:t>
      </w:r>
      <w:r w:rsidRPr="007F589A">
        <w:rPr>
          <w:rFonts w:ascii="Arial" w:hAnsi="Arial" w:cs="Arial"/>
        </w:rPr>
        <w:tab/>
        <w:t xml:space="preserve">Self-Paced </w:t>
      </w:r>
    </w:p>
    <w:p w14:paraId="5211947F" w14:textId="77777777" w:rsidR="0029695F" w:rsidRDefault="0029695F" w:rsidP="0029695F">
      <w:pPr>
        <w:spacing w:after="0"/>
        <w:rPr>
          <w:rFonts w:ascii="Arial" w:hAnsi="Arial" w:cs="Arial"/>
        </w:rPr>
      </w:pPr>
      <w:r w:rsidRPr="007F589A">
        <w:rPr>
          <w:rFonts w:ascii="Arial" w:hAnsi="Arial" w:cs="Arial"/>
        </w:rPr>
        <w:t>CALPADS Direct Certification</w:t>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r>
      <w:r w:rsidRPr="007F589A">
        <w:rPr>
          <w:rFonts w:ascii="Arial" w:hAnsi="Arial" w:cs="Arial"/>
        </w:rPr>
        <w:tab/>
        <w:t>30 minutes</w:t>
      </w:r>
      <w:r w:rsidRPr="007F589A">
        <w:rPr>
          <w:rFonts w:ascii="Arial" w:hAnsi="Arial" w:cs="Arial"/>
        </w:rPr>
        <w:tab/>
        <w:t xml:space="preserve">Self-Paced </w:t>
      </w:r>
    </w:p>
    <w:p w14:paraId="077ABE69" w14:textId="77777777" w:rsidR="0029695F" w:rsidRDefault="0029695F" w:rsidP="0029695F">
      <w:pPr>
        <w:spacing w:after="0"/>
        <w:rPr>
          <w:rFonts w:ascii="Arial" w:hAnsi="Arial" w:cs="Arial"/>
        </w:rPr>
      </w:pPr>
      <w:r>
        <w:rPr>
          <w:rFonts w:ascii="Arial" w:hAnsi="Arial" w:cs="Arial"/>
        </w:rPr>
        <w:t>CALPADS and Data Privacy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Hours</w:t>
      </w:r>
      <w:r>
        <w:rPr>
          <w:rFonts w:ascii="Arial" w:hAnsi="Arial" w:cs="Arial"/>
        </w:rPr>
        <w:tab/>
        <w:t>Self-Paced</w:t>
      </w:r>
    </w:p>
    <w:p w14:paraId="0AE76657" w14:textId="77777777" w:rsidR="0029695F" w:rsidRPr="00956CCD" w:rsidRDefault="0029695F" w:rsidP="0029695F">
      <w:pPr>
        <w:spacing w:after="0"/>
        <w:rPr>
          <w:rFonts w:ascii="Arial" w:hAnsi="Arial" w:cs="Arial"/>
        </w:rPr>
      </w:pPr>
      <w:r>
        <w:rPr>
          <w:rFonts w:ascii="Arial" w:hAnsi="Arial" w:cs="Arial"/>
        </w:rPr>
        <w:tab/>
      </w:r>
      <w:r>
        <w:rPr>
          <w:rFonts w:ascii="Arial" w:hAnsi="Arial" w:cs="Arial"/>
        </w:rPr>
        <w:tab/>
      </w:r>
      <w:r>
        <w:rPr>
          <w:rFonts w:ascii="Arial" w:hAnsi="Arial" w:cs="Arial"/>
        </w:rPr>
        <w:tab/>
      </w:r>
    </w:p>
    <w:p w14:paraId="6A4DC0D0" w14:textId="77777777" w:rsidR="0029695F" w:rsidRPr="008D15D2" w:rsidRDefault="0029695F" w:rsidP="0029695F">
      <w:pPr>
        <w:spacing w:after="0"/>
        <w:rPr>
          <w:sz w:val="20"/>
          <w:szCs w:val="20"/>
        </w:rPr>
      </w:pPr>
    </w:p>
    <w:p w14:paraId="5E033A03" w14:textId="77777777" w:rsidR="00B506B3" w:rsidRPr="007F589A" w:rsidRDefault="00B506B3">
      <w:pPr>
        <w:rPr>
          <w:rFonts w:ascii="Arial" w:hAnsi="Arial" w:cs="Arial"/>
        </w:rPr>
      </w:pPr>
    </w:p>
    <w:sectPr w:rsidR="00B506B3" w:rsidRPr="007F589A" w:rsidSect="003B557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Song Std L">
    <w:altName w:val="MS Gothic"/>
    <w:panose1 w:val="00000000000000000000"/>
    <w:charset w:val="80"/>
    <w:family w:val="roman"/>
    <w:notTrueType/>
    <w:pitch w:val="variable"/>
    <w:sig w:usb0="00000000" w:usb1="0A0F1810" w:usb2="00000016" w:usb3="00000000" w:csb0="00060007"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C047F"/>
    <w:multiLevelType w:val="hybridMultilevel"/>
    <w:tmpl w:val="EE6645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89A"/>
    <w:rsid w:val="00073DB5"/>
    <w:rsid w:val="00256785"/>
    <w:rsid w:val="0029695F"/>
    <w:rsid w:val="002D3338"/>
    <w:rsid w:val="003B557B"/>
    <w:rsid w:val="004E5672"/>
    <w:rsid w:val="005F0AAC"/>
    <w:rsid w:val="00667902"/>
    <w:rsid w:val="00670601"/>
    <w:rsid w:val="007D4CBE"/>
    <w:rsid w:val="007F589A"/>
    <w:rsid w:val="00956CCD"/>
    <w:rsid w:val="009B5E5B"/>
    <w:rsid w:val="00A01DEE"/>
    <w:rsid w:val="00A96EEC"/>
    <w:rsid w:val="00AB6CDA"/>
    <w:rsid w:val="00B506B3"/>
    <w:rsid w:val="00CC5D81"/>
    <w:rsid w:val="00FF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4187"/>
  <w15:chartTrackingRefBased/>
  <w15:docId w15:val="{C353B580-759B-4046-BDF5-250FFEF2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8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89A"/>
    <w:rPr>
      <w:color w:val="0563C1" w:themeColor="hyperlink"/>
      <w:u w:val="single"/>
    </w:rPr>
  </w:style>
  <w:style w:type="paragraph" w:styleId="ListParagraph">
    <w:name w:val="List Paragraph"/>
    <w:basedOn w:val="Normal"/>
    <w:uiPriority w:val="34"/>
    <w:qFormat/>
    <w:rsid w:val="007F589A"/>
    <w:pPr>
      <w:ind w:left="720"/>
      <w:contextualSpacing/>
    </w:pPr>
  </w:style>
  <w:style w:type="table" w:styleId="TableGrid">
    <w:name w:val="Table Grid"/>
    <w:basedOn w:val="TableNormal"/>
    <w:uiPriority w:val="39"/>
    <w:rsid w:val="003B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CD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sv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csis.k12.ca.us/e-learning/calpads-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iningCourses xmlns="d380a536-8f48-41df-a6e4-2c02769f1ad0">
      <Value>85</Value>
    </TrainingCours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SISTrainingDocument" ma:contentTypeID="0x0101008ED3A2CA81224D4085F6FB6B80D4B0390012A7BD400372EE46A1602C188EA2C414" ma:contentTypeVersion="2" ma:contentTypeDescription="Documents Related to CSIS Trainings" ma:contentTypeScope="" ma:versionID="14a28320b5838529a0ecd7e67de14d9b">
  <xsd:schema xmlns:xsd="http://www.w3.org/2001/XMLSchema" xmlns:xs="http://www.w3.org/2001/XMLSchema" xmlns:p="http://schemas.microsoft.com/office/2006/metadata/properties" xmlns:ns2="d380a536-8f48-41df-a6e4-2c02769f1ad0" targetNamespace="http://schemas.microsoft.com/office/2006/metadata/properties" ma:root="true" ma:fieldsID="0370674a30190b08996c14f60a34548c" ns2:_="">
    <xsd:import namespace="d380a536-8f48-41df-a6e4-2c02769f1ad0"/>
    <xsd:element name="properties">
      <xsd:complexType>
        <xsd:sequence>
          <xsd:element name="documentManagement">
            <xsd:complexType>
              <xsd:all>
                <xsd:element ref="ns2:TrainingCour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0a536-8f48-41df-a6e4-2c02769f1ad0" elementFormDefault="qualified">
    <xsd:import namespace="http://schemas.microsoft.com/office/2006/documentManagement/types"/>
    <xsd:import namespace="http://schemas.microsoft.com/office/infopath/2007/PartnerControls"/>
    <xsd:element name="TrainingCourses" ma:index="8" nillable="true" ma:displayName="TrainingCourses" ma:description="Courses related to this document." ma:list="{75340a22-822a-4420-aa00-32fc82c1fd22}" ma:internalName="TrainingCourses" ma:showField="Title" ma:web="d380a536-8f48-41df-a6e4-2c02769f1a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1B079-C538-4C74-81DA-860A74BEADAA}">
  <ds:schemaRefs>
    <ds:schemaRef ds:uri="http://schemas.microsoft.com/office/2006/metadata/properties"/>
    <ds:schemaRef ds:uri="http://schemas.microsoft.com/office/infopath/2007/PartnerControls"/>
    <ds:schemaRef ds:uri="d380a536-8f48-41df-a6e4-2c02769f1ad0"/>
  </ds:schemaRefs>
</ds:datastoreItem>
</file>

<file path=customXml/itemProps2.xml><?xml version="1.0" encoding="utf-8"?>
<ds:datastoreItem xmlns:ds="http://schemas.openxmlformats.org/officeDocument/2006/customXml" ds:itemID="{F92710C3-8341-4730-8252-0AC2D30CD99F}">
  <ds:schemaRefs>
    <ds:schemaRef ds:uri="http://schemas.microsoft.com/sharepoint/v3/contenttype/forms"/>
  </ds:schemaRefs>
</ds:datastoreItem>
</file>

<file path=customXml/itemProps3.xml><?xml version="1.0" encoding="utf-8"?>
<ds:datastoreItem xmlns:ds="http://schemas.openxmlformats.org/officeDocument/2006/customXml" ds:itemID="{E7F740CD-2FE1-4599-AD52-35379A7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0a536-8f48-41df-a6e4-2c02769f1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5F4D1-CD1E-4680-9A12-69B5FFB6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Sample CALPADS Local  User Account Agreement V1.2 Published 09/26/2018</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CALPADS Local  User Account Agreement V1.2 Published 09/26/2018</dc:title>
  <dc:subject/>
  <dc:creator>MJ Vincent</dc:creator>
  <cp:keywords/>
  <dc:description/>
  <cp:lastModifiedBy>Kyran Pagulayan</cp:lastModifiedBy>
  <cp:revision>2</cp:revision>
  <cp:lastPrinted>2018-09-06T18:09:00Z</cp:lastPrinted>
  <dcterms:created xsi:type="dcterms:W3CDTF">2018-10-02T22:05:00Z</dcterms:created>
  <dcterms:modified xsi:type="dcterms:W3CDTF">2018-10-02T22:05:00Z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0x0101008ED3A2CA81224D4085F6FB6B80D4B0390012A7BD400372EE46A1602C188EA2C414</vt:lpwstr>
  </property>
  <property fmtid="{D5CDD505-2E9C-101B-9397-08002B2CF9AE}" pid="3" name="_dlc_DocIdItemGuid">
    <vt:lpwstr>95fe26e7-2c78-423e-9f18-b6e279feb2c3</vt:lpwstr>
  </property>
</Properties>
</file>